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7A63E" w14:textId="7D768A66" w:rsidR="001C1D99" w:rsidRDefault="001C1D99" w:rsidP="001C1D99">
      <w:pPr>
        <w:rPr>
          <w:rFonts w:cs="Times New Roman"/>
          <w:b/>
        </w:rPr>
      </w:pPr>
      <w:r>
        <w:rPr>
          <w:rFonts w:cs="Times New Roman"/>
          <w:b/>
          <w:sz w:val="28"/>
        </w:rPr>
        <w:t>Social Problem Solving</w:t>
      </w:r>
      <w:r w:rsidRPr="00C17915">
        <w:rPr>
          <w:rFonts w:cs="Times New Roman"/>
          <w:b/>
          <w:sz w:val="28"/>
        </w:rPr>
        <w:t>: Professional Development Module</w:t>
      </w:r>
      <w:r>
        <w:rPr>
          <w:rFonts w:ascii="Times New Roman" w:hAnsi="Times New Roman" w:cs="Times New Roman"/>
        </w:rPr>
        <w:br/>
      </w:r>
      <w:r>
        <w:rPr>
          <w:rFonts w:cs="Times New Roman"/>
          <w:b/>
        </w:rPr>
        <w:t>Transcript for Slide 11</w:t>
      </w:r>
      <w:r w:rsidRPr="00C17915">
        <w:rPr>
          <w:rFonts w:cs="Times New Roman"/>
          <w:b/>
        </w:rPr>
        <w:t xml:space="preserve"> – </w:t>
      </w:r>
      <w:r>
        <w:rPr>
          <w:rFonts w:cs="Times New Roman"/>
          <w:b/>
        </w:rPr>
        <w:t>Teaching Children Steps in Advance</w:t>
      </w:r>
    </w:p>
    <w:p w14:paraId="7CFA8554" w14:textId="77777777" w:rsidR="001D42FC" w:rsidRDefault="001D42FC" w:rsidP="001C1D99"/>
    <w:p w14:paraId="0B10E111" w14:textId="138EC157" w:rsidR="00B5602A" w:rsidRPr="00276A71" w:rsidRDefault="00276A71" w:rsidP="00276A7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Conflicts between peers occur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in all pre-school classrooms.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Often, that's because young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children are just figuring out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how their own actions affect other people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and that their friends may not always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want the same thing as them.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Sometimes, even if children are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able to consider the other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person's perspective,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they simply don't have the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tools to come up with solutions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that are fair and safe for everyone.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That's where the strategy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of problem-solving comes in.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It's all about empowering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children to independently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and effectively resolve disagreements.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This strategy, including the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activities and procedures,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is adapted from the Center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on the Social Emotional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Foundations For Early Learning's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preschool training modules.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In this section, we'll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cover a few effective ways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of preparing children to solve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problems before they occur.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First, you can introduce this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problem-solving solution kit,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which is part of The Center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on the Social Emotional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Foundations For Early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Learning's resources.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It includes picture cards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with possible solutions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for typical pre-school problems.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Watch how this teacher not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only introduces the cards,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but also models ways to use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them with her teaching partner.</w:t>
      </w:r>
    </w:p>
    <w:p w14:paraId="21970A97" w14:textId="1F65686F" w:rsidR="00B5602A" w:rsidRPr="00276A71" w:rsidRDefault="0083511E" w:rsidP="00B5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What are these kids doing?</w:t>
      </w:r>
    </w:p>
    <w:p w14:paraId="3A7E0C49" w14:textId="10642153" w:rsidR="00B5602A" w:rsidRPr="00276A71" w:rsidRDefault="0083511E" w:rsidP="00B5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1: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Saying please</w:t>
      </w:r>
    </w:p>
    <w:p w14:paraId="10AA26A9" w14:textId="6C5F2D10" w:rsidR="00B5602A" w:rsidRPr="00276A71" w:rsidRDefault="0083511E" w:rsidP="00B5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2: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Please!</w:t>
      </w:r>
    </w:p>
    <w:p w14:paraId="2D7C3EAC" w14:textId="59B5A867" w:rsidR="00B5602A" w:rsidRPr="00276A71" w:rsidRDefault="0083511E" w:rsidP="00B41D83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Very good. She is using nice words.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Tania, can you please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share your turtle with me?</w:t>
      </w:r>
    </w:p>
    <w:p w14:paraId="127D1C36" w14:textId="290A6065" w:rsidR="00B5602A" w:rsidRPr="00276A71" w:rsidRDefault="0083511E" w:rsidP="00B5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B5602A" w:rsidRPr="00276A71">
        <w:rPr>
          <w:rFonts w:ascii="Times New Roman" w:hAnsi="Times New Roman" w:cs="Times New Roman"/>
        </w:rPr>
        <w:t>teacher speaks Spanish)</w:t>
      </w:r>
    </w:p>
    <w:p w14:paraId="4F2E13CD" w14:textId="63DA30D3" w:rsidR="00B5602A" w:rsidRPr="00276A71" w:rsidRDefault="0083511E" w:rsidP="00B5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41D83">
        <w:rPr>
          <w:rFonts w:ascii="Times New Roman" w:hAnsi="Times New Roman" w:cs="Times New Roman"/>
        </w:rPr>
        <w:tab/>
      </w:r>
      <w:bookmarkStart w:id="0" w:name="_GoBack"/>
      <w:bookmarkEnd w:id="0"/>
      <w:r w:rsidR="00B5602A" w:rsidRPr="00276A71">
        <w:rPr>
          <w:rFonts w:ascii="Times New Roman" w:hAnsi="Times New Roman" w:cs="Times New Roman"/>
        </w:rPr>
        <w:t>You can also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let children practice problem</w:t>
      </w:r>
      <w:r w:rsid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solving like this teacher does.</w:t>
      </w:r>
    </w:p>
    <w:p w14:paraId="4FFA6AA5" w14:textId="5E79AAD9" w:rsidR="00B5602A" w:rsidRPr="00276A71" w:rsidRDefault="0083511E" w:rsidP="00B5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What happens if you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don't get the computer</w:t>
      </w:r>
      <w:r w:rsid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right away and you really want one.</w:t>
      </w:r>
    </w:p>
    <w:p w14:paraId="54DA1B79" w14:textId="620FDD4B" w:rsidR="00B5602A" w:rsidRPr="00276A71" w:rsidRDefault="0083511E" w:rsidP="00835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You scream, you scream.</w:t>
      </w:r>
    </w:p>
    <w:p w14:paraId="5C43BE98" w14:textId="543AA849" w:rsidR="00B5602A" w:rsidRPr="00276A71" w:rsidRDefault="0083511E" w:rsidP="0083511E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Screaming.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Will that solve the problem?</w:t>
      </w:r>
    </w:p>
    <w:p w14:paraId="2DF3B7EB" w14:textId="263DA263" w:rsidR="00B5602A" w:rsidRPr="00276A71" w:rsidRDefault="0083511E" w:rsidP="00B5602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Together:</w:t>
      </w:r>
      <w:r w:rsidR="00B5602A" w:rsidRPr="00276A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No.</w:t>
      </w:r>
    </w:p>
    <w:p w14:paraId="61E2B4AA" w14:textId="258B6A09" w:rsidR="00B5602A" w:rsidRPr="00276A71" w:rsidRDefault="0083511E" w:rsidP="0083511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You say, "Can I have a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turn when you're done?"</w:t>
      </w:r>
      <w:r w:rsid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You could ask the friend,</w:t>
      </w:r>
      <w:r w:rsid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Can I have a turn when you're done?"</w:t>
      </w:r>
    </w:p>
    <w:p w14:paraId="5139C4B5" w14:textId="706FAC57" w:rsidR="00B5602A" w:rsidRPr="00276A71" w:rsidRDefault="0083511E" w:rsidP="00B5602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Or start a list!</w:t>
      </w:r>
    </w:p>
    <w:p w14:paraId="12FB0BDF" w14:textId="17937D48" w:rsidR="00B5602A" w:rsidRPr="00276A71" w:rsidRDefault="0083511E" w:rsidP="00B5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Or maybe start a list.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Those are great solutions.</w:t>
      </w:r>
    </w:p>
    <w:p w14:paraId="714EA137" w14:textId="56CFB6C0" w:rsidR="00B5602A" w:rsidRPr="00276A71" w:rsidRDefault="0083511E" w:rsidP="0083511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 w:rsidR="00B5602A" w:rsidRPr="00276A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This teaching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was preparing children</w:t>
      </w:r>
      <w:r w:rsid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for solving problems that typically arise</w:t>
      </w:r>
      <w:r w:rsid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when new items are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available in the classroom.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Here's a teaching playing</w:t>
      </w:r>
      <w:r w:rsidR="00B5602A" w:rsidRP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a what would you do game.</w:t>
      </w:r>
    </w:p>
    <w:p w14:paraId="20C83D2C" w14:textId="1FA7DED9" w:rsidR="00B5602A" w:rsidRPr="00276A71" w:rsidRDefault="0083511E" w:rsidP="0083511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Wants to play with blocks,</w:t>
      </w:r>
      <w:r w:rsid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but I want to play with paint.</w:t>
      </w:r>
      <w:r w:rsid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What should I do?</w:t>
      </w:r>
      <w:r w:rsid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What can they do?</w:t>
      </w:r>
      <w:r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They already found the solution kit.</w:t>
      </w:r>
      <w:r w:rsidR="00276A71">
        <w:rPr>
          <w:rFonts w:ascii="Times New Roman" w:hAnsi="Times New Roman" w:cs="Times New Roman"/>
        </w:rPr>
        <w:t xml:space="preserve"> </w:t>
      </w:r>
      <w:r w:rsidR="00B5602A" w:rsidRPr="00276A71">
        <w:rPr>
          <w:rFonts w:ascii="Times New Roman" w:hAnsi="Times New Roman" w:cs="Times New Roman"/>
        </w:rPr>
        <w:t>Now tell me the solution. Who knows?</w:t>
      </w:r>
    </w:p>
    <w:p w14:paraId="3CDF75A9" w14:textId="061CEB80" w:rsidR="00B5602A" w:rsidRPr="00276A71" w:rsidRDefault="0083511E" w:rsidP="00B5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Me! Me!</w:t>
      </w:r>
    </w:p>
    <w:p w14:paraId="63B1A278" w14:textId="1E83379D" w:rsidR="00B5602A" w:rsidRPr="00276A71" w:rsidRDefault="0083511E" w:rsidP="00B5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Who knows?</w:t>
      </w:r>
    </w:p>
    <w:p w14:paraId="30B2B9C6" w14:textId="234BA724" w:rsidR="00B5602A" w:rsidRPr="00276A71" w:rsidRDefault="0083511E" w:rsidP="00B5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</w:t>
      </w:r>
      <w:r w:rsidR="00B5602A" w:rsidRPr="00276A71">
        <w:rPr>
          <w:rFonts w:ascii="Times New Roman" w:hAnsi="Times New Roman" w:cs="Times New Roman"/>
        </w:rPr>
        <w:t>eacher speaks in Spanish)</w:t>
      </w:r>
    </w:p>
    <w:p w14:paraId="538DB526" w14:textId="2857C7AD" w:rsidR="00B5602A" w:rsidRPr="00276A71" w:rsidRDefault="0083511E" w:rsidP="00B5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02A" w:rsidRPr="00276A71">
        <w:rPr>
          <w:rFonts w:ascii="Times New Roman" w:hAnsi="Times New Roman" w:cs="Times New Roman"/>
        </w:rPr>
        <w:t>Play together.</w:t>
      </w:r>
    </w:p>
    <w:p w14:paraId="75AF903D" w14:textId="2C2FAD5B" w:rsidR="00B5602A" w:rsidRPr="00276A71" w:rsidRDefault="00B5602A" w:rsidP="0083511E">
      <w:pPr>
        <w:ind w:left="1440" w:hanging="1440"/>
        <w:rPr>
          <w:rFonts w:ascii="Times New Roman" w:hAnsi="Times New Roman" w:cs="Times New Roman"/>
        </w:rPr>
      </w:pPr>
      <w:r w:rsidRPr="00276A71">
        <w:rPr>
          <w:rFonts w:ascii="Times New Roman" w:hAnsi="Times New Roman" w:cs="Times New Roman"/>
        </w:rPr>
        <w:t>N</w:t>
      </w:r>
      <w:r w:rsidR="00276A71">
        <w:rPr>
          <w:rFonts w:ascii="Times New Roman" w:hAnsi="Times New Roman" w:cs="Times New Roman"/>
        </w:rPr>
        <w:t>arrator:</w:t>
      </w:r>
      <w:r w:rsidRPr="00276A71">
        <w:rPr>
          <w:rFonts w:ascii="Times New Roman" w:hAnsi="Times New Roman" w:cs="Times New Roman"/>
        </w:rPr>
        <w:t xml:space="preserve"> </w:t>
      </w:r>
      <w:r w:rsidR="00276A71">
        <w:rPr>
          <w:rFonts w:ascii="Times New Roman" w:hAnsi="Times New Roman" w:cs="Times New Roman"/>
        </w:rPr>
        <w:tab/>
      </w:r>
      <w:r w:rsidRPr="00276A71">
        <w:rPr>
          <w:rFonts w:ascii="Times New Roman" w:hAnsi="Times New Roman" w:cs="Times New Roman"/>
        </w:rPr>
        <w:t>Both examples are ways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to help children develop</w:t>
      </w:r>
      <w:r w:rsidRP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problem solving skills.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Another great way to prepare children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to handle conflict is</w:t>
      </w:r>
      <w:r w:rsidRP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through book readings.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When reading a book, stop</w:t>
      </w:r>
      <w:r w:rsidRP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when there's a problem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and have the children</w:t>
      </w:r>
      <w:r w:rsidRP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 xml:space="preserve">brainstorm </w:t>
      </w:r>
      <w:r w:rsidRPr="00276A71">
        <w:rPr>
          <w:rFonts w:ascii="Times New Roman" w:hAnsi="Times New Roman" w:cs="Times New Roman"/>
        </w:rPr>
        <w:lastRenderedPageBreak/>
        <w:t>possible solutions.</w:t>
      </w:r>
      <w:r w:rsidR="0083511E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Then, ask them to consider,</w:t>
      </w:r>
      <w:r w:rsidRP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is the solution safe,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is the solution fair, and</w:t>
      </w:r>
      <w:r w:rsidRP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how would everyone feel.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Preschoolers are still learning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to take the perspective of others.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These techniques are great</w:t>
      </w:r>
      <w:r w:rsidRP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ways to help them think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about how others might feel</w:t>
      </w:r>
      <w:r w:rsidRP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in different situations.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They also teach children</w:t>
      </w:r>
      <w:r w:rsidRP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the skills they need</w:t>
      </w:r>
      <w:r w:rsid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to handle problems when</w:t>
      </w:r>
      <w:r w:rsidRPr="00276A71">
        <w:rPr>
          <w:rFonts w:ascii="Times New Roman" w:hAnsi="Times New Roman" w:cs="Times New Roman"/>
        </w:rPr>
        <w:t xml:space="preserve"> </w:t>
      </w:r>
      <w:r w:rsidRPr="00276A71">
        <w:rPr>
          <w:rFonts w:ascii="Times New Roman" w:hAnsi="Times New Roman" w:cs="Times New Roman"/>
        </w:rPr>
        <w:t>disagreements do occur.</w:t>
      </w:r>
    </w:p>
    <w:sectPr w:rsidR="00B5602A" w:rsidRPr="00276A71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EA"/>
    <w:rsid w:val="00171A6E"/>
    <w:rsid w:val="001C1D99"/>
    <w:rsid w:val="001D42FC"/>
    <w:rsid w:val="00276A71"/>
    <w:rsid w:val="004F1413"/>
    <w:rsid w:val="00523316"/>
    <w:rsid w:val="00705E91"/>
    <w:rsid w:val="00816A9B"/>
    <w:rsid w:val="0083511E"/>
    <w:rsid w:val="00B41D83"/>
    <w:rsid w:val="00B5602A"/>
    <w:rsid w:val="00D0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591D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B5602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60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457</Words>
  <Characters>2607</Characters>
  <Application>Microsoft Macintosh Word</Application>
  <DocSecurity>0</DocSecurity>
  <Lines>21</Lines>
  <Paragraphs>6</Paragraphs>
  <ScaleCrop>false</ScaleCrop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7</cp:revision>
  <dcterms:created xsi:type="dcterms:W3CDTF">2018-05-04T16:37:00Z</dcterms:created>
  <dcterms:modified xsi:type="dcterms:W3CDTF">2018-05-04T17:34:00Z</dcterms:modified>
</cp:coreProperties>
</file>