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8079B" w14:textId="77777777" w:rsidR="00026701" w:rsidRPr="0089141B" w:rsidRDefault="00026701" w:rsidP="00026701">
      <w:pPr>
        <w:rPr>
          <w:rFonts w:cstheme="minorHAnsi"/>
          <w:color w:val="000000" w:themeColor="text1"/>
        </w:rPr>
      </w:pPr>
    </w:p>
    <w:tbl>
      <w:tblPr>
        <w:tblStyle w:val="TableGridLight"/>
        <w:tblW w:w="14665" w:type="dxa"/>
        <w:tblLook w:val="04A0" w:firstRow="1" w:lastRow="0" w:firstColumn="1" w:lastColumn="0" w:noHBand="0" w:noVBand="1"/>
      </w:tblPr>
      <w:tblGrid>
        <w:gridCol w:w="14665"/>
      </w:tblGrid>
      <w:tr w:rsidR="00026701" w:rsidRPr="0089141B" w14:paraId="5F367D31" w14:textId="77777777" w:rsidTr="00174B7C">
        <w:trPr>
          <w:trHeight w:val="620"/>
        </w:trPr>
        <w:tc>
          <w:tcPr>
            <w:tcW w:w="14665" w:type="dxa"/>
            <w:shd w:val="clear" w:color="auto" w:fill="auto"/>
          </w:tcPr>
          <w:p w14:paraId="2D6EFCB4" w14:textId="77777777" w:rsidR="00546681" w:rsidRPr="00DD3E9B" w:rsidRDefault="00546681" w:rsidP="00546681">
            <w:pPr>
              <w:shd w:val="clear" w:color="auto" w:fill="FFFFFF"/>
              <w:jc w:val="center"/>
              <w:rPr>
                <w:rFonts w:cstheme="minorHAnsi"/>
                <w:b/>
              </w:rPr>
            </w:pPr>
            <w:r w:rsidRPr="00DD3E9B">
              <w:rPr>
                <w:rFonts w:cstheme="minorHAnsi"/>
                <w:b/>
              </w:rPr>
              <w:t>Supporting Children’s Self-Regulation Skills</w:t>
            </w:r>
          </w:p>
          <w:p w14:paraId="0B127C48" w14:textId="3032EBD0" w:rsidR="00026701" w:rsidRPr="00546681" w:rsidRDefault="00546681" w:rsidP="00546681">
            <w:pPr>
              <w:shd w:val="clear" w:color="auto" w:fill="FFFFFF"/>
              <w:ind w:left="151" w:right="261"/>
              <w:jc w:val="both"/>
              <w:rPr>
                <w:rFonts w:cstheme="minorHAnsi"/>
              </w:rPr>
            </w:pPr>
            <w:r w:rsidRPr="00546681">
              <w:rPr>
                <w:rFonts w:cstheme="minorHAnsi"/>
              </w:rPr>
              <w:t xml:space="preserve">Self-regulation is the ability to control one’s own attention, emotions, and behaviors. Self-regulation is foundational to learning because it allows students to cope with the demands of the classroom. Teachers can </w:t>
            </w:r>
            <w:r w:rsidR="00821AAF">
              <w:rPr>
                <w:rFonts w:cstheme="minorHAnsi"/>
              </w:rPr>
              <w:t>support the development of students’ self-regulation</w:t>
            </w:r>
            <w:r w:rsidRPr="00546681">
              <w:rPr>
                <w:rFonts w:cstheme="minorHAnsi"/>
              </w:rPr>
              <w:t xml:space="preserve"> skills by utilizing key strategies in their instruction and interactions with their students.</w:t>
            </w:r>
          </w:p>
        </w:tc>
      </w:tr>
    </w:tbl>
    <w:p w14:paraId="486DB2FE" w14:textId="77777777" w:rsidR="00026701" w:rsidRPr="0089141B" w:rsidRDefault="00026701" w:rsidP="00026701">
      <w:pPr>
        <w:rPr>
          <w:rFonts w:cstheme="minorHAnsi"/>
        </w:rPr>
      </w:pPr>
    </w:p>
    <w:tbl>
      <w:tblPr>
        <w:tblStyle w:val="TableGridLight"/>
        <w:tblW w:w="14750" w:type="dxa"/>
        <w:tblLook w:val="04A0" w:firstRow="1" w:lastRow="0" w:firstColumn="1" w:lastColumn="0" w:noHBand="0" w:noVBand="1"/>
      </w:tblPr>
      <w:tblGrid>
        <w:gridCol w:w="2167"/>
        <w:gridCol w:w="8691"/>
        <w:gridCol w:w="3892"/>
      </w:tblGrid>
      <w:tr w:rsidR="00026701" w:rsidRPr="0089141B" w14:paraId="4BB8F583" w14:textId="77777777" w:rsidTr="00E27456">
        <w:trPr>
          <w:trHeight w:val="378"/>
        </w:trPr>
        <w:tc>
          <w:tcPr>
            <w:tcW w:w="2167" w:type="dxa"/>
            <w:shd w:val="clear" w:color="auto" w:fill="D0CECE" w:themeFill="background2" w:themeFillShade="E6"/>
          </w:tcPr>
          <w:p w14:paraId="33788D38" w14:textId="77777777" w:rsidR="00026701" w:rsidRPr="0089141B" w:rsidRDefault="00026701" w:rsidP="00296A14">
            <w:pPr>
              <w:jc w:val="center"/>
              <w:rPr>
                <w:rFonts w:cstheme="minorHAnsi"/>
                <w:b/>
              </w:rPr>
            </w:pPr>
            <w:r w:rsidRPr="0089141B">
              <w:rPr>
                <w:rFonts w:cstheme="minorHAnsi"/>
                <w:b/>
              </w:rPr>
              <w:t xml:space="preserve">Interaction and Instruction </w:t>
            </w:r>
            <w:r>
              <w:rPr>
                <w:rFonts w:cstheme="minorHAnsi"/>
                <w:b/>
              </w:rPr>
              <w:t xml:space="preserve">(I&amp;I) </w:t>
            </w:r>
            <w:r w:rsidRPr="0089141B">
              <w:rPr>
                <w:rFonts w:cstheme="minorHAnsi"/>
                <w:b/>
              </w:rPr>
              <w:t>Strategies</w:t>
            </w:r>
          </w:p>
        </w:tc>
        <w:tc>
          <w:tcPr>
            <w:tcW w:w="8691" w:type="dxa"/>
            <w:shd w:val="clear" w:color="auto" w:fill="D0CECE" w:themeFill="background2" w:themeFillShade="E6"/>
          </w:tcPr>
          <w:p w14:paraId="32CE7A1B" w14:textId="77777777" w:rsidR="00026701" w:rsidRPr="0089141B" w:rsidRDefault="00026701" w:rsidP="00296A14">
            <w:pPr>
              <w:jc w:val="center"/>
              <w:rPr>
                <w:rFonts w:cstheme="minorHAnsi"/>
                <w:b/>
              </w:rPr>
            </w:pPr>
            <w:r w:rsidRPr="0089141B">
              <w:rPr>
                <w:rFonts w:cstheme="minorHAnsi"/>
                <w:b/>
              </w:rPr>
              <w:t>Description</w:t>
            </w:r>
          </w:p>
        </w:tc>
        <w:tc>
          <w:tcPr>
            <w:tcW w:w="3892" w:type="dxa"/>
            <w:shd w:val="clear" w:color="auto" w:fill="D0CECE" w:themeFill="background2" w:themeFillShade="E6"/>
          </w:tcPr>
          <w:p w14:paraId="362F32B4" w14:textId="77777777" w:rsidR="00026701" w:rsidRPr="0089141B" w:rsidRDefault="00026701" w:rsidP="00296A14">
            <w:pPr>
              <w:jc w:val="center"/>
              <w:rPr>
                <w:rFonts w:cstheme="minorHAnsi"/>
                <w:b/>
              </w:rPr>
            </w:pPr>
            <w:r>
              <w:rPr>
                <w:rFonts w:cstheme="minorHAnsi"/>
                <w:b/>
              </w:rPr>
              <w:t>Aligned CLASS® Dimension</w:t>
            </w:r>
            <w:r w:rsidRPr="0089141B">
              <w:rPr>
                <w:rFonts w:cstheme="minorHAnsi"/>
                <w:b/>
              </w:rPr>
              <w:t>s</w:t>
            </w:r>
          </w:p>
        </w:tc>
      </w:tr>
      <w:tr w:rsidR="000C3C9D" w:rsidRPr="0089141B" w14:paraId="6CF16319" w14:textId="77777777" w:rsidTr="00E27456">
        <w:trPr>
          <w:trHeight w:val="1204"/>
        </w:trPr>
        <w:tc>
          <w:tcPr>
            <w:tcW w:w="2167" w:type="dxa"/>
          </w:tcPr>
          <w:p w14:paraId="602A1437" w14:textId="77777777" w:rsidR="00546681" w:rsidRPr="00546681" w:rsidRDefault="00546681" w:rsidP="00546681">
            <w:pPr>
              <w:pStyle w:val="ListParagraph"/>
              <w:numPr>
                <w:ilvl w:val="0"/>
                <w:numId w:val="25"/>
              </w:numPr>
              <w:rPr>
                <w:rFonts w:cstheme="minorHAnsi"/>
                <w:b/>
              </w:rPr>
            </w:pPr>
            <w:r w:rsidRPr="00546681">
              <w:rPr>
                <w:rFonts w:cstheme="minorHAnsi"/>
                <w:b/>
              </w:rPr>
              <w:t>Provide choice with support</w:t>
            </w:r>
          </w:p>
          <w:p w14:paraId="14B85476" w14:textId="77777777" w:rsidR="000C3C9D" w:rsidRPr="00B03D3C" w:rsidRDefault="000C3C9D" w:rsidP="007D774C">
            <w:pPr>
              <w:rPr>
                <w:rFonts w:cstheme="minorHAnsi"/>
                <w:b/>
              </w:rPr>
            </w:pPr>
          </w:p>
        </w:tc>
        <w:tc>
          <w:tcPr>
            <w:tcW w:w="8691" w:type="dxa"/>
          </w:tcPr>
          <w:p w14:paraId="7E8D00DD" w14:textId="1F15F973" w:rsidR="000C3C9D" w:rsidRPr="0089141B" w:rsidRDefault="00546681" w:rsidP="00296A14">
            <w:pPr>
              <w:rPr>
                <w:rFonts w:cstheme="minorHAnsi"/>
              </w:rPr>
            </w:pPr>
            <w:r w:rsidRPr="00DD3E9B">
              <w:rPr>
                <w:rFonts w:cstheme="minorHAnsi"/>
              </w:rPr>
              <w:t xml:space="preserve">Give children opportunities to make their own </w:t>
            </w:r>
            <w:r w:rsidR="003702AC" w:rsidRPr="00DD3E9B">
              <w:rPr>
                <w:rFonts w:cstheme="minorHAnsi"/>
              </w:rPr>
              <w:t>choices</w:t>
            </w:r>
            <w:r w:rsidR="003702AC">
              <w:rPr>
                <w:rFonts w:cstheme="minorHAnsi"/>
              </w:rPr>
              <w:t xml:space="preserve"> and</w:t>
            </w:r>
            <w:r w:rsidRPr="00DD3E9B">
              <w:rPr>
                <w:rFonts w:cstheme="minorHAnsi"/>
              </w:rPr>
              <w:t xml:space="preserve"> be ready to support children who have difficulty making those decisions.</w:t>
            </w:r>
          </w:p>
        </w:tc>
        <w:tc>
          <w:tcPr>
            <w:tcW w:w="3892" w:type="dxa"/>
          </w:tcPr>
          <w:p w14:paraId="3BD29EA6" w14:textId="77777777" w:rsidR="00546681" w:rsidRPr="00DD3E9B" w:rsidRDefault="00546681" w:rsidP="00546681">
            <w:pPr>
              <w:rPr>
                <w:rFonts w:cstheme="minorHAnsi"/>
                <w:color w:val="C00000"/>
              </w:rPr>
            </w:pPr>
            <w:r w:rsidRPr="00DD3E9B">
              <w:rPr>
                <w:rFonts w:cstheme="minorHAnsi"/>
                <w:b/>
                <w:bCs/>
                <w:noProof/>
                <w:color w:val="000000"/>
              </w:rPr>
              <w:drawing>
                <wp:inline distT="0" distB="0" distL="0" distR="0" wp14:anchorId="1A1D217F" wp14:editId="6A9ABAC8">
                  <wp:extent cx="484564" cy="55547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r w:rsidRPr="00DD3E9B">
              <w:rPr>
                <w:rFonts w:cstheme="minorHAnsi"/>
                <w:noProof/>
              </w:rPr>
              <w:drawing>
                <wp:inline distT="0" distB="0" distL="0" distR="0" wp14:anchorId="4CFC8CF5" wp14:editId="0FB867FA">
                  <wp:extent cx="499474" cy="5725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r w:rsidRPr="00DD3E9B">
              <w:rPr>
                <w:rFonts w:cstheme="minorHAnsi"/>
                <w:b/>
                <w:bCs/>
                <w:noProof/>
                <w:color w:val="000000"/>
              </w:rPr>
              <w:drawing>
                <wp:inline distT="0" distB="0" distL="0" distR="0" wp14:anchorId="3079948C" wp14:editId="43449793">
                  <wp:extent cx="495300" cy="56778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doe_class_pieces-0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503" cy="586356"/>
                          </a:xfrm>
                          <a:prstGeom prst="rect">
                            <a:avLst/>
                          </a:prstGeom>
                        </pic:spPr>
                      </pic:pic>
                    </a:graphicData>
                  </a:graphic>
                </wp:inline>
              </w:drawing>
            </w:r>
          </w:p>
          <w:p w14:paraId="498ACD43" w14:textId="210503F6" w:rsidR="000C3C9D" w:rsidRPr="0089141B" w:rsidRDefault="000C3C9D" w:rsidP="00296A14">
            <w:pPr>
              <w:rPr>
                <w:rFonts w:cstheme="minorHAnsi"/>
                <w:color w:val="C00000"/>
              </w:rPr>
            </w:pPr>
          </w:p>
        </w:tc>
      </w:tr>
      <w:tr w:rsidR="000C3C9D" w:rsidRPr="0089141B" w14:paraId="4A0A0A38" w14:textId="77777777" w:rsidTr="00E27456">
        <w:trPr>
          <w:trHeight w:val="1338"/>
        </w:trPr>
        <w:tc>
          <w:tcPr>
            <w:tcW w:w="2167" w:type="dxa"/>
          </w:tcPr>
          <w:p w14:paraId="07A0D1A7" w14:textId="2DB0BE7D" w:rsidR="000C3C9D" w:rsidRPr="00546681" w:rsidRDefault="00546681" w:rsidP="00546681">
            <w:pPr>
              <w:pStyle w:val="ListParagraph"/>
              <w:numPr>
                <w:ilvl w:val="0"/>
                <w:numId w:val="25"/>
              </w:numPr>
              <w:rPr>
                <w:rFonts w:cstheme="minorHAnsi"/>
                <w:b/>
              </w:rPr>
            </w:pPr>
            <w:r w:rsidRPr="00546681">
              <w:rPr>
                <w:rFonts w:cstheme="minorHAnsi"/>
                <w:b/>
              </w:rPr>
              <w:t>Use prompts, cues, and visuals</w:t>
            </w:r>
          </w:p>
        </w:tc>
        <w:tc>
          <w:tcPr>
            <w:tcW w:w="8691" w:type="dxa"/>
          </w:tcPr>
          <w:p w14:paraId="3F97B9F3" w14:textId="55C2F2E6" w:rsidR="000C3C9D" w:rsidRPr="0089141B" w:rsidRDefault="003702AC" w:rsidP="00174B7C">
            <w:pPr>
              <w:rPr>
                <w:rFonts w:cstheme="minorHAnsi"/>
              </w:rPr>
            </w:pPr>
            <w:r w:rsidRPr="00DD3E9B">
              <w:rPr>
                <w:rFonts w:cstheme="minorHAnsi"/>
              </w:rPr>
              <w:t>Prepare pictures and use verbal cues throughout the day to help children make decisions, verbalize their thoughts, or understand instructions.</w:t>
            </w:r>
          </w:p>
        </w:tc>
        <w:tc>
          <w:tcPr>
            <w:tcW w:w="3892" w:type="dxa"/>
          </w:tcPr>
          <w:p w14:paraId="46F1EC7B" w14:textId="6007BFC9" w:rsidR="000C3C9D" w:rsidRPr="00174B7C" w:rsidRDefault="003702AC" w:rsidP="00174B7C">
            <w:pPr>
              <w:rPr>
                <w:rFonts w:cstheme="minorHAnsi"/>
              </w:rPr>
            </w:pPr>
            <w:r w:rsidRPr="00DD3E9B">
              <w:rPr>
                <w:rFonts w:cstheme="minorHAnsi"/>
                <w:b/>
                <w:bCs/>
                <w:noProof/>
                <w:color w:val="000000"/>
              </w:rPr>
              <w:drawing>
                <wp:inline distT="0" distB="0" distL="0" distR="0" wp14:anchorId="24555EA2" wp14:editId="7A1C33CE">
                  <wp:extent cx="484564" cy="55547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r w:rsidRPr="00DD3E9B">
              <w:rPr>
                <w:rFonts w:cstheme="minorHAnsi"/>
                <w:noProof/>
              </w:rPr>
              <w:drawing>
                <wp:inline distT="0" distB="0" distL="0" distR="0" wp14:anchorId="26FC6691" wp14:editId="3BF77E8D">
                  <wp:extent cx="499474" cy="5725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r w:rsidRPr="00DD3E9B">
              <w:rPr>
                <w:rFonts w:cstheme="minorHAnsi"/>
                <w:strike/>
              </w:rPr>
              <w:fldChar w:fldCharType="begin"/>
            </w:r>
            <w:r w:rsidRPr="00DD3E9B">
              <w:rPr>
                <w:rFonts w:cstheme="minorHAnsi"/>
                <w:strike/>
              </w:rPr>
              <w:instrText xml:space="preserve"> INCLUDEPICTURE "/var/folders/zv/gmx71lw55gbccw4g59d99d4w0000gp/T/com.microsoft.Word/WebArchiveCopyPasteTempFiles/cid02b95a38-13ed-4f40-9c8e-8b3756017b85" \* MERGEFORMATINET </w:instrText>
            </w:r>
            <w:r w:rsidRPr="00DD3E9B">
              <w:rPr>
                <w:rFonts w:cstheme="minorHAnsi"/>
                <w:strike/>
              </w:rPr>
              <w:fldChar w:fldCharType="separate"/>
            </w:r>
            <w:r w:rsidRPr="00DD3E9B">
              <w:rPr>
                <w:rFonts w:cstheme="minorHAnsi"/>
                <w:noProof/>
              </w:rPr>
              <w:drawing>
                <wp:inline distT="0" distB="0" distL="0" distR="0" wp14:anchorId="20BEB1B4" wp14:editId="4EB40EFF">
                  <wp:extent cx="519219" cy="593888"/>
                  <wp:effectExtent l="0" t="0" r="1905" b="3175"/>
                  <wp:docPr id="29" name="Picture 2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31" cy="600307"/>
                          </a:xfrm>
                          <a:prstGeom prst="rect">
                            <a:avLst/>
                          </a:prstGeom>
                          <a:noFill/>
                          <a:ln>
                            <a:noFill/>
                          </a:ln>
                        </pic:spPr>
                      </pic:pic>
                    </a:graphicData>
                  </a:graphic>
                </wp:inline>
              </w:drawing>
            </w:r>
            <w:r w:rsidRPr="00DD3E9B">
              <w:rPr>
                <w:rFonts w:cstheme="minorHAnsi"/>
                <w:strike/>
              </w:rPr>
              <w:fldChar w:fldCharType="end"/>
            </w:r>
            <w:r w:rsidRPr="00DD3E9B">
              <w:rPr>
                <w:rFonts w:cstheme="minorHAnsi"/>
              </w:rPr>
              <w:fldChar w:fldCharType="begin"/>
            </w:r>
            <w:r w:rsidRPr="00DD3E9B">
              <w:rPr>
                <w:rFonts w:cstheme="minorHAnsi"/>
              </w:rPr>
              <w:instrText xml:space="preserve"> INCLUDEPICTURE "/var/folders/zv/gmx71lw55gbccw4g59d99d4w0000gp/T/com.microsoft.Word/WebArchiveCopyPasteTempFiles/cid3ce5a5cb-49c4-4b62-b8dd-1cb36304c32d" \* MERGEFORMATINET </w:instrText>
            </w:r>
            <w:r w:rsidRPr="00DD3E9B">
              <w:rPr>
                <w:rFonts w:cstheme="minorHAnsi"/>
              </w:rPr>
              <w:fldChar w:fldCharType="separate"/>
            </w:r>
            <w:r w:rsidRPr="00DD3E9B">
              <w:rPr>
                <w:rFonts w:cstheme="minorHAnsi"/>
                <w:noProof/>
              </w:rPr>
              <w:drawing>
                <wp:inline distT="0" distB="0" distL="0" distR="0" wp14:anchorId="6CB026D9" wp14:editId="3CCF4759">
                  <wp:extent cx="527461" cy="603316"/>
                  <wp:effectExtent l="0" t="0" r="6350" b="0"/>
                  <wp:docPr id="19" name="Picture 1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842" cy="620909"/>
                          </a:xfrm>
                          <a:prstGeom prst="rect">
                            <a:avLst/>
                          </a:prstGeom>
                          <a:noFill/>
                          <a:ln>
                            <a:noFill/>
                          </a:ln>
                        </pic:spPr>
                      </pic:pic>
                    </a:graphicData>
                  </a:graphic>
                </wp:inline>
              </w:drawing>
            </w:r>
            <w:r w:rsidRPr="00DD3E9B">
              <w:rPr>
                <w:rFonts w:cstheme="minorHAnsi"/>
              </w:rPr>
              <w:fldChar w:fldCharType="end"/>
            </w:r>
          </w:p>
        </w:tc>
      </w:tr>
      <w:tr w:rsidR="00174B7C" w:rsidRPr="0089141B" w14:paraId="315D9738" w14:textId="77777777" w:rsidTr="00E27456">
        <w:trPr>
          <w:trHeight w:val="1662"/>
        </w:trPr>
        <w:tc>
          <w:tcPr>
            <w:tcW w:w="2167" w:type="dxa"/>
          </w:tcPr>
          <w:p w14:paraId="58955D8A" w14:textId="65394CD3" w:rsidR="00174B7C" w:rsidRPr="003702AC" w:rsidRDefault="003702AC" w:rsidP="003702AC">
            <w:pPr>
              <w:pStyle w:val="ListParagraph"/>
              <w:numPr>
                <w:ilvl w:val="0"/>
                <w:numId w:val="25"/>
              </w:numPr>
              <w:rPr>
                <w:rFonts w:cstheme="minorHAnsi"/>
                <w:b/>
              </w:rPr>
            </w:pPr>
            <w:r w:rsidRPr="003702AC">
              <w:rPr>
                <w:rFonts w:cstheme="minorHAnsi"/>
                <w:b/>
              </w:rPr>
              <w:t>Provide clear commands and follow-up support</w:t>
            </w:r>
          </w:p>
        </w:tc>
        <w:tc>
          <w:tcPr>
            <w:tcW w:w="8691" w:type="dxa"/>
          </w:tcPr>
          <w:p w14:paraId="75324BA6" w14:textId="0049A9DD" w:rsidR="00174B7C" w:rsidRPr="0089141B" w:rsidRDefault="003702AC" w:rsidP="00174B7C">
            <w:pPr>
              <w:rPr>
                <w:rFonts w:cstheme="minorHAnsi"/>
              </w:rPr>
            </w:pPr>
            <w:r w:rsidRPr="00DD3E9B">
              <w:rPr>
                <w:rFonts w:cstheme="minorHAnsi"/>
                <w:noProof/>
              </w:rPr>
              <w:t>Provide clear expectations for what children should do, and support children who need help following instructions.</w:t>
            </w:r>
          </w:p>
        </w:tc>
        <w:tc>
          <w:tcPr>
            <w:tcW w:w="3892" w:type="dxa"/>
          </w:tcPr>
          <w:p w14:paraId="258D1B50" w14:textId="4455BF45" w:rsidR="00174B7C" w:rsidRPr="00174B7C" w:rsidRDefault="003702AC" w:rsidP="00174B7C">
            <w:pPr>
              <w:rPr>
                <w:rFonts w:cstheme="minorHAnsi"/>
              </w:rPr>
            </w:pPr>
            <w:r w:rsidRPr="00DD3E9B">
              <w:rPr>
                <w:rFonts w:cstheme="minorHAnsi"/>
                <w:b/>
                <w:bCs/>
                <w:noProof/>
                <w:color w:val="000000"/>
              </w:rPr>
              <w:drawing>
                <wp:inline distT="0" distB="0" distL="0" distR="0" wp14:anchorId="28979D33" wp14:editId="5B766CEA">
                  <wp:extent cx="484564" cy="555476"/>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r w:rsidRPr="00DD3E9B">
              <w:rPr>
                <w:rFonts w:cstheme="minorHAnsi"/>
                <w:strike/>
              </w:rPr>
              <w:fldChar w:fldCharType="begin"/>
            </w:r>
            <w:r w:rsidRPr="00DD3E9B">
              <w:rPr>
                <w:rFonts w:cstheme="minorHAnsi"/>
                <w:strike/>
              </w:rPr>
              <w:instrText xml:space="preserve"> INCLUDEPICTURE "/var/folders/zv/gmx71lw55gbccw4g59d99d4w0000gp/T/com.microsoft.Word/WebArchiveCopyPasteTempFiles/cid02b95a38-13ed-4f40-9c8e-8b3756017b85" \* MERGEFORMATINET </w:instrText>
            </w:r>
            <w:r w:rsidRPr="00DD3E9B">
              <w:rPr>
                <w:rFonts w:cstheme="minorHAnsi"/>
                <w:strike/>
              </w:rPr>
              <w:fldChar w:fldCharType="separate"/>
            </w:r>
            <w:r w:rsidRPr="00DD3E9B">
              <w:rPr>
                <w:rFonts w:cstheme="minorHAnsi"/>
                <w:noProof/>
              </w:rPr>
              <w:drawing>
                <wp:inline distT="0" distB="0" distL="0" distR="0" wp14:anchorId="693D4078" wp14:editId="6DDF3846">
                  <wp:extent cx="519219" cy="593888"/>
                  <wp:effectExtent l="0" t="0" r="1905" b="3175"/>
                  <wp:docPr id="31" name="Picture 3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31" cy="600307"/>
                          </a:xfrm>
                          <a:prstGeom prst="rect">
                            <a:avLst/>
                          </a:prstGeom>
                          <a:noFill/>
                          <a:ln>
                            <a:noFill/>
                          </a:ln>
                        </pic:spPr>
                      </pic:pic>
                    </a:graphicData>
                  </a:graphic>
                </wp:inline>
              </w:drawing>
            </w:r>
            <w:r w:rsidRPr="00DD3E9B">
              <w:rPr>
                <w:rFonts w:cstheme="minorHAnsi"/>
                <w:strike/>
              </w:rPr>
              <w:fldChar w:fldCharType="end"/>
            </w:r>
            <w:r w:rsidRPr="00DD3E9B">
              <w:rPr>
                <w:rFonts w:cstheme="minorHAnsi"/>
              </w:rPr>
              <w:fldChar w:fldCharType="begin"/>
            </w:r>
            <w:r w:rsidRPr="00DD3E9B">
              <w:rPr>
                <w:rFonts w:cstheme="minorHAnsi"/>
              </w:rPr>
              <w:instrText xml:space="preserve"> INCLUDEPICTURE "/var/folders/zv/gmx71lw55gbccw4g59d99d4w0000gp/T/com.microsoft.Word/WebArchiveCopyPasteTempFiles/cid3ce5a5cb-49c4-4b62-b8dd-1cb36304c32d" \* MERGEFORMATINET </w:instrText>
            </w:r>
            <w:r w:rsidRPr="00DD3E9B">
              <w:rPr>
                <w:rFonts w:cstheme="minorHAnsi"/>
              </w:rPr>
              <w:fldChar w:fldCharType="separate"/>
            </w:r>
            <w:r w:rsidRPr="00DD3E9B">
              <w:rPr>
                <w:rFonts w:cstheme="minorHAnsi"/>
                <w:noProof/>
              </w:rPr>
              <w:drawing>
                <wp:inline distT="0" distB="0" distL="0" distR="0" wp14:anchorId="277EB8DD" wp14:editId="4386AB42">
                  <wp:extent cx="527461" cy="603316"/>
                  <wp:effectExtent l="0" t="0" r="6350" b="0"/>
                  <wp:docPr id="25" name="Picture 2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842" cy="620909"/>
                          </a:xfrm>
                          <a:prstGeom prst="rect">
                            <a:avLst/>
                          </a:prstGeom>
                          <a:noFill/>
                          <a:ln>
                            <a:noFill/>
                          </a:ln>
                        </pic:spPr>
                      </pic:pic>
                    </a:graphicData>
                  </a:graphic>
                </wp:inline>
              </w:drawing>
            </w:r>
            <w:r w:rsidRPr="00DD3E9B">
              <w:rPr>
                <w:rFonts w:cstheme="minorHAnsi"/>
              </w:rPr>
              <w:fldChar w:fldCharType="end"/>
            </w:r>
          </w:p>
        </w:tc>
      </w:tr>
      <w:tr w:rsidR="00174B7C" w:rsidRPr="0089141B" w14:paraId="1051B24E" w14:textId="77777777" w:rsidTr="00E27456">
        <w:trPr>
          <w:trHeight w:val="1517"/>
        </w:trPr>
        <w:tc>
          <w:tcPr>
            <w:tcW w:w="2167" w:type="dxa"/>
          </w:tcPr>
          <w:p w14:paraId="771A8461" w14:textId="6DA0D6C7" w:rsidR="00174B7C" w:rsidRPr="003702AC" w:rsidRDefault="003702AC" w:rsidP="003702AC">
            <w:pPr>
              <w:pStyle w:val="ListParagraph"/>
              <w:numPr>
                <w:ilvl w:val="0"/>
                <w:numId w:val="25"/>
              </w:numPr>
              <w:rPr>
                <w:rFonts w:cstheme="minorHAnsi"/>
                <w:b/>
              </w:rPr>
            </w:pPr>
            <w:r w:rsidRPr="003702AC">
              <w:rPr>
                <w:rFonts w:cstheme="minorHAnsi"/>
                <w:b/>
              </w:rPr>
              <w:t>Promote active engagement</w:t>
            </w:r>
          </w:p>
        </w:tc>
        <w:tc>
          <w:tcPr>
            <w:tcW w:w="8691" w:type="dxa"/>
          </w:tcPr>
          <w:p w14:paraId="4F55684F" w14:textId="75243ABB" w:rsidR="00174B7C" w:rsidRPr="0089141B" w:rsidRDefault="003702AC" w:rsidP="00174B7C">
            <w:pPr>
              <w:rPr>
                <w:rFonts w:cstheme="minorHAnsi"/>
              </w:rPr>
            </w:pPr>
            <w:r w:rsidRPr="00DD3E9B">
              <w:rPr>
                <w:rFonts w:cstheme="minorHAnsi"/>
                <w:noProof/>
              </w:rPr>
              <w:t>Encourage children to be active participants during instructional, whole group, and play times</w:t>
            </w:r>
            <w:r>
              <w:rPr>
                <w:rFonts w:cstheme="minorHAnsi"/>
                <w:noProof/>
              </w:rPr>
              <w:t>.</w:t>
            </w:r>
          </w:p>
        </w:tc>
        <w:tc>
          <w:tcPr>
            <w:tcW w:w="3892" w:type="dxa"/>
          </w:tcPr>
          <w:p w14:paraId="1A8F8E45" w14:textId="48CED214" w:rsidR="00174B7C" w:rsidRPr="0089141B" w:rsidRDefault="003702AC" w:rsidP="00174B7C">
            <w:pPr>
              <w:rPr>
                <w:rFonts w:cstheme="minorHAnsi"/>
              </w:rPr>
            </w:pPr>
            <w:r w:rsidRPr="00DD3E9B">
              <w:rPr>
                <w:rFonts w:cstheme="minorHAnsi"/>
                <w:b/>
                <w:noProof/>
              </w:rPr>
              <w:drawing>
                <wp:inline distT="0" distB="0" distL="0" distR="0" wp14:anchorId="415E1804" wp14:editId="51CC279F">
                  <wp:extent cx="499474" cy="5725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DD3E9B">
              <w:rPr>
                <w:rFonts w:cstheme="minorHAnsi"/>
                <w:b/>
                <w:bCs/>
                <w:noProof/>
                <w:color w:val="000000"/>
              </w:rPr>
              <w:drawing>
                <wp:inline distT="0" distB="0" distL="0" distR="0" wp14:anchorId="2018D442" wp14:editId="7393A51D">
                  <wp:extent cx="484564" cy="55547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r w:rsidRPr="00DD3E9B">
              <w:rPr>
                <w:rFonts w:cstheme="minorHAnsi"/>
                <w:noProof/>
              </w:rPr>
              <w:drawing>
                <wp:inline distT="0" distB="0" distL="0" distR="0" wp14:anchorId="02325222" wp14:editId="5F859AEC">
                  <wp:extent cx="499474" cy="5725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r w:rsidRPr="00DD3E9B">
              <w:rPr>
                <w:rFonts w:cstheme="minorHAnsi"/>
                <w:b/>
                <w:bCs/>
                <w:noProof/>
                <w:color w:val="000000"/>
              </w:rPr>
              <w:drawing>
                <wp:inline distT="0" distB="0" distL="0" distR="0" wp14:anchorId="23952EE6" wp14:editId="2D34EBE6">
                  <wp:extent cx="495300" cy="567782"/>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doe_class_pieces-0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503" cy="586356"/>
                          </a:xfrm>
                          <a:prstGeom prst="rect">
                            <a:avLst/>
                          </a:prstGeom>
                        </pic:spPr>
                      </pic:pic>
                    </a:graphicData>
                  </a:graphic>
                </wp:inline>
              </w:drawing>
            </w:r>
          </w:p>
        </w:tc>
      </w:tr>
      <w:tr w:rsidR="00174B7C" w:rsidRPr="0089141B" w14:paraId="3592F113" w14:textId="77777777" w:rsidTr="00E27456">
        <w:trPr>
          <w:trHeight w:val="1517"/>
        </w:trPr>
        <w:tc>
          <w:tcPr>
            <w:tcW w:w="2167" w:type="dxa"/>
          </w:tcPr>
          <w:p w14:paraId="6890677D" w14:textId="177EA238" w:rsidR="00174B7C" w:rsidRPr="003702AC" w:rsidRDefault="003702AC" w:rsidP="003702AC">
            <w:pPr>
              <w:pStyle w:val="ListParagraph"/>
              <w:numPr>
                <w:ilvl w:val="0"/>
                <w:numId w:val="25"/>
              </w:numPr>
              <w:rPr>
                <w:rFonts w:cstheme="minorHAnsi"/>
                <w:b/>
              </w:rPr>
            </w:pPr>
            <w:r w:rsidRPr="003702AC">
              <w:rPr>
                <w:rFonts w:cstheme="minorHAnsi"/>
                <w:b/>
              </w:rPr>
              <w:t>Support children to handle their emotions</w:t>
            </w:r>
          </w:p>
        </w:tc>
        <w:tc>
          <w:tcPr>
            <w:tcW w:w="8691" w:type="dxa"/>
          </w:tcPr>
          <w:p w14:paraId="06DF1A54" w14:textId="6B64F08B" w:rsidR="00174B7C" w:rsidRPr="0089141B" w:rsidRDefault="003702AC" w:rsidP="00174B7C">
            <w:pPr>
              <w:rPr>
                <w:rFonts w:cstheme="minorHAnsi"/>
              </w:rPr>
            </w:pPr>
            <w:r w:rsidRPr="00DD3E9B">
              <w:rPr>
                <w:rFonts w:cstheme="minorHAnsi"/>
                <w:noProof/>
              </w:rPr>
              <w:t>Help children recognize and verbalize their feelings throughout the day</w:t>
            </w:r>
            <w:r>
              <w:rPr>
                <w:rFonts w:cstheme="minorHAnsi"/>
                <w:noProof/>
              </w:rPr>
              <w:t>.</w:t>
            </w:r>
          </w:p>
        </w:tc>
        <w:tc>
          <w:tcPr>
            <w:tcW w:w="3892" w:type="dxa"/>
          </w:tcPr>
          <w:p w14:paraId="53DA0FD2" w14:textId="77777777" w:rsidR="003702AC" w:rsidRPr="00DD3E9B" w:rsidRDefault="003702AC" w:rsidP="003702AC">
            <w:pPr>
              <w:rPr>
                <w:rFonts w:cstheme="minorHAnsi"/>
              </w:rPr>
            </w:pPr>
            <w:r w:rsidRPr="00DD3E9B">
              <w:rPr>
                <w:rFonts w:cstheme="minorHAnsi"/>
                <w:b/>
                <w:noProof/>
              </w:rPr>
              <w:drawing>
                <wp:inline distT="0" distB="0" distL="0" distR="0" wp14:anchorId="6F9DC2E1" wp14:editId="124A188B">
                  <wp:extent cx="499474" cy="5725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DD3E9B">
              <w:rPr>
                <w:rFonts w:cstheme="minorHAnsi"/>
                <w:b/>
                <w:bCs/>
                <w:noProof/>
                <w:color w:val="000000"/>
              </w:rPr>
              <w:drawing>
                <wp:inline distT="0" distB="0" distL="0" distR="0" wp14:anchorId="3F9C4810" wp14:editId="69857729">
                  <wp:extent cx="484564" cy="555476"/>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r w:rsidRPr="00DD3E9B">
              <w:rPr>
                <w:rFonts w:cstheme="minorHAnsi"/>
                <w:b/>
                <w:bCs/>
                <w:noProof/>
                <w:color w:val="000000"/>
              </w:rPr>
              <w:drawing>
                <wp:inline distT="0" distB="0" distL="0" distR="0" wp14:anchorId="40394892" wp14:editId="70A1D95C">
                  <wp:extent cx="499475" cy="5725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p w14:paraId="3801BBEB" w14:textId="7BCBC88F" w:rsidR="00174B7C" w:rsidRPr="0089141B" w:rsidRDefault="00174B7C" w:rsidP="00174B7C">
            <w:pPr>
              <w:rPr>
                <w:rFonts w:cstheme="minorHAnsi"/>
              </w:rPr>
            </w:pPr>
          </w:p>
        </w:tc>
      </w:tr>
    </w:tbl>
    <w:p w14:paraId="7E36D085" w14:textId="77777777" w:rsidR="00EE3A4F" w:rsidRDefault="00EE3A4F"/>
    <w:p w14:paraId="7DA6F810" w14:textId="0BD0E1B8" w:rsidR="00956CBB" w:rsidRDefault="00956CBB"/>
    <w:p w14:paraId="407FE333" w14:textId="77777777" w:rsidR="00956CBB" w:rsidRDefault="00956CBB">
      <w:r>
        <w:br w:type="page"/>
      </w:r>
    </w:p>
    <w:tbl>
      <w:tblPr>
        <w:tblStyle w:val="TableGrid"/>
        <w:tblW w:w="14599" w:type="dxa"/>
        <w:tblInd w:w="-5" w:type="dxa"/>
        <w:tblLook w:val="04A0" w:firstRow="1" w:lastRow="0" w:firstColumn="1" w:lastColumn="0" w:noHBand="0" w:noVBand="1"/>
      </w:tblPr>
      <w:tblGrid>
        <w:gridCol w:w="687"/>
        <w:gridCol w:w="4871"/>
        <w:gridCol w:w="2002"/>
        <w:gridCol w:w="83"/>
        <w:gridCol w:w="2887"/>
        <w:gridCol w:w="1260"/>
        <w:gridCol w:w="1350"/>
        <w:gridCol w:w="1459"/>
      </w:tblGrid>
      <w:tr w:rsidR="001512EB" w:rsidRPr="00A93FF7" w14:paraId="033DEF42" w14:textId="77777777" w:rsidTr="00D841A6">
        <w:trPr>
          <w:trHeight w:val="300"/>
        </w:trPr>
        <w:tc>
          <w:tcPr>
            <w:tcW w:w="687" w:type="dxa"/>
            <w:vMerge w:val="restart"/>
            <w:shd w:val="clear" w:color="auto" w:fill="D0CECE" w:themeFill="background2" w:themeFillShade="E6"/>
          </w:tcPr>
          <w:p w14:paraId="4777F999" w14:textId="77777777" w:rsidR="001512EB" w:rsidRPr="00A878B1" w:rsidRDefault="001512EB" w:rsidP="00D841A6">
            <w:pPr>
              <w:rPr>
                <w:rFonts w:cstheme="minorHAnsi"/>
                <w:b/>
              </w:rPr>
            </w:pPr>
            <w:r>
              <w:rPr>
                <w:rFonts w:cstheme="minorHAnsi"/>
                <w:b/>
                <w:noProof/>
              </w:rPr>
              <w:lastRenderedPageBreak/>
              <mc:AlternateContent>
                <mc:Choice Requires="wps">
                  <w:drawing>
                    <wp:anchor distT="0" distB="0" distL="114300" distR="114300" simplePos="0" relativeHeight="251677696" behindDoc="0" locked="0" layoutInCell="1" allowOverlap="1" wp14:anchorId="62198B88" wp14:editId="090AC87C">
                      <wp:simplePos x="0" y="0"/>
                      <wp:positionH relativeFrom="column">
                        <wp:posOffset>-59437</wp:posOffset>
                      </wp:positionH>
                      <wp:positionV relativeFrom="paragraph">
                        <wp:posOffset>981201</wp:posOffset>
                      </wp:positionV>
                      <wp:extent cx="420624" cy="4334256"/>
                      <wp:effectExtent l="0" t="0" r="0" b="0"/>
                      <wp:wrapNone/>
                      <wp:docPr id="16" name="Text Box 16"/>
                      <wp:cNvGraphicFramePr/>
                      <a:graphic xmlns:a="http://schemas.openxmlformats.org/drawingml/2006/main">
                        <a:graphicData uri="http://schemas.microsoft.com/office/word/2010/wordprocessingShape">
                          <wps:wsp>
                            <wps:cNvSpPr txBox="1"/>
                            <wps:spPr>
                              <a:xfrm rot="10800000">
                                <a:off x="0" y="0"/>
                                <a:ext cx="420624" cy="4334256"/>
                              </a:xfrm>
                              <a:prstGeom prst="rect">
                                <a:avLst/>
                              </a:prstGeom>
                              <a:solidFill>
                                <a:schemeClr val="bg2">
                                  <a:lumMod val="90000"/>
                                </a:schemeClr>
                              </a:solidFill>
                              <a:ln w="6350">
                                <a:noFill/>
                              </a:ln>
                            </wps:spPr>
                            <wps:txbx>
                              <w:txbxContent>
                                <w:p w14:paraId="318A47F4" w14:textId="77777777" w:rsidR="001512EB" w:rsidRDefault="001512EB" w:rsidP="001512EB">
                                  <w:pPr>
                                    <w:pStyle w:val="ListParagraph"/>
                                    <w:numPr>
                                      <w:ilvl w:val="0"/>
                                      <w:numId w:val="18"/>
                                    </w:numPr>
                                    <w:shd w:val="clear" w:color="auto" w:fill="D0CECE" w:themeFill="background2" w:themeFillShade="E6"/>
                                    <w:jc w:val="center"/>
                                    <w:rPr>
                                      <w:b/>
                                      <w:sz w:val="28"/>
                                      <w:szCs w:val="28"/>
                                    </w:rPr>
                                  </w:pPr>
                                  <w:r>
                                    <w:rPr>
                                      <w:b/>
                                      <w:sz w:val="28"/>
                                      <w:szCs w:val="28"/>
                                    </w:rPr>
                                    <w:t>PROVIDE CHOICE WITH SUPPORT</w:t>
                                  </w:r>
                                </w:p>
                                <w:p w14:paraId="20F739FA" w14:textId="77777777" w:rsidR="001512EB" w:rsidRPr="005916ED" w:rsidRDefault="001512EB" w:rsidP="001512EB">
                                  <w:pPr>
                                    <w:pStyle w:val="ListParagraph"/>
                                    <w:numPr>
                                      <w:ilvl w:val="0"/>
                                      <w:numId w:val="18"/>
                                    </w:num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198B88" id="_x0000_t202" coordsize="21600,21600" o:spt="202" path="m,l,21600r21600,l21600,xe">
                      <v:stroke joinstyle="miter"/>
                      <v:path gradientshapeok="t" o:connecttype="rect"/>
                    </v:shapetype>
                    <v:shape id="Text Box 16" o:spid="_x0000_s1026" type="#_x0000_t202" style="position:absolute;margin-left:-4.7pt;margin-top:77.25pt;width:33.1pt;height:341.3pt;rotation:18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" fillcolor="#cfcdcd [2894]" stroked="f" strokeweight=".5pt">
                      <v:textbox style="layout-flow:vertical-ideographic">
                        <w:txbxContent>
                          <w:p w14:paraId="318A47F4" w14:textId="77777777" w:rsidR="001512EB" w:rsidRDefault="001512EB" w:rsidP="001512EB">
                            <w:pPr>
                              <w:pStyle w:val="ListParagraph"/>
                              <w:numPr>
                                <w:ilvl w:val="0"/>
                                <w:numId w:val="18"/>
                              </w:numPr>
                              <w:shd w:val="clear" w:color="auto" w:fill="D0CECE" w:themeFill="background2" w:themeFillShade="E6"/>
                              <w:jc w:val="center"/>
                              <w:rPr>
                                <w:b/>
                                <w:sz w:val="28"/>
                                <w:szCs w:val="28"/>
                              </w:rPr>
                            </w:pPr>
                            <w:r>
                              <w:rPr>
                                <w:b/>
                                <w:sz w:val="28"/>
                                <w:szCs w:val="28"/>
                              </w:rPr>
                              <w:t>PROVIDE CHOICE WITH SUPPORT</w:t>
                            </w:r>
                          </w:p>
                          <w:p w14:paraId="20F739FA" w14:textId="77777777" w:rsidR="001512EB" w:rsidRPr="005916ED" w:rsidRDefault="001512EB" w:rsidP="001512EB">
                            <w:pPr>
                              <w:pStyle w:val="ListParagraph"/>
                              <w:numPr>
                                <w:ilvl w:val="0"/>
                                <w:numId w:val="18"/>
                              </w:numPr>
                              <w:shd w:val="clear" w:color="auto" w:fill="D0CECE" w:themeFill="background2" w:themeFillShade="E6"/>
                              <w:jc w:val="center"/>
                              <w:rPr>
                                <w:b/>
                                <w:sz w:val="28"/>
                                <w:szCs w:val="28"/>
                              </w:rPr>
                            </w:pPr>
                          </w:p>
                        </w:txbxContent>
                      </v:textbox>
                    </v:shape>
                  </w:pict>
                </mc:Fallback>
              </mc:AlternateContent>
            </w:r>
          </w:p>
        </w:tc>
        <w:tc>
          <w:tcPr>
            <w:tcW w:w="9843" w:type="dxa"/>
            <w:gridSpan w:val="4"/>
            <w:vMerge w:val="restart"/>
            <w:shd w:val="clear" w:color="auto" w:fill="FFFFFF" w:themeFill="background1"/>
          </w:tcPr>
          <w:p w14:paraId="60AF2AE3" w14:textId="77777777" w:rsidR="001512EB" w:rsidRPr="00304A82" w:rsidRDefault="001512EB" w:rsidP="00D841A6">
            <w:pPr>
              <w:rPr>
                <w:rFonts w:cstheme="minorHAnsi"/>
              </w:rPr>
            </w:pPr>
            <w:r w:rsidRPr="00A878B1">
              <w:rPr>
                <w:rFonts w:cstheme="minorHAnsi"/>
                <w:b/>
              </w:rPr>
              <w:t>Description:</w:t>
            </w:r>
            <w:r>
              <w:rPr>
                <w:rFonts w:cstheme="minorHAnsi"/>
              </w:rPr>
              <w:t xml:space="preserve"> </w:t>
            </w:r>
            <w:r w:rsidRPr="00DD3E9B">
              <w:rPr>
                <w:rFonts w:cstheme="minorHAnsi"/>
              </w:rPr>
              <w:t>Give children opportunities to make their own choices and be ready to support children who have difficulty making those decisions.</w:t>
            </w:r>
          </w:p>
        </w:tc>
        <w:tc>
          <w:tcPr>
            <w:tcW w:w="4069" w:type="dxa"/>
            <w:gridSpan w:val="3"/>
            <w:shd w:val="clear" w:color="auto" w:fill="FFFFFF" w:themeFill="background1"/>
          </w:tcPr>
          <w:p w14:paraId="3B0D2B2B" w14:textId="77777777" w:rsidR="001512EB" w:rsidRPr="00E56358" w:rsidRDefault="001512EB" w:rsidP="00D841A6">
            <w:pPr>
              <w:rPr>
                <w:rFonts w:cstheme="minorHAnsi"/>
                <w:b/>
                <w:color w:val="000000" w:themeColor="text1"/>
              </w:rPr>
            </w:pPr>
            <w:r w:rsidRPr="00453F7D">
              <w:rPr>
                <w:rFonts w:cstheme="minorHAnsi"/>
                <w:b/>
                <w:color w:val="000000" w:themeColor="text1"/>
              </w:rPr>
              <w:t>Aligned CLASS Dimensions:</w:t>
            </w:r>
          </w:p>
        </w:tc>
      </w:tr>
      <w:tr w:rsidR="001512EB" w:rsidRPr="00A93FF7" w14:paraId="5C6105FA" w14:textId="77777777" w:rsidTr="00D841A6">
        <w:trPr>
          <w:trHeight w:val="370"/>
        </w:trPr>
        <w:tc>
          <w:tcPr>
            <w:tcW w:w="687" w:type="dxa"/>
            <w:vMerge/>
            <w:shd w:val="clear" w:color="auto" w:fill="D0CECE" w:themeFill="background2" w:themeFillShade="E6"/>
          </w:tcPr>
          <w:p w14:paraId="7A107A42" w14:textId="77777777" w:rsidR="001512EB" w:rsidRPr="00A878B1" w:rsidRDefault="001512EB" w:rsidP="00D841A6">
            <w:pPr>
              <w:rPr>
                <w:rFonts w:cstheme="minorHAnsi"/>
                <w:b/>
              </w:rPr>
            </w:pPr>
          </w:p>
        </w:tc>
        <w:tc>
          <w:tcPr>
            <w:tcW w:w="9843" w:type="dxa"/>
            <w:gridSpan w:val="4"/>
            <w:vMerge/>
            <w:shd w:val="clear" w:color="auto" w:fill="FFFFFF" w:themeFill="background1"/>
          </w:tcPr>
          <w:p w14:paraId="652F3A86" w14:textId="77777777" w:rsidR="001512EB" w:rsidRPr="00A878B1" w:rsidRDefault="001512EB" w:rsidP="00D841A6">
            <w:pPr>
              <w:rPr>
                <w:rFonts w:cstheme="minorHAnsi"/>
                <w:b/>
              </w:rPr>
            </w:pPr>
          </w:p>
        </w:tc>
        <w:tc>
          <w:tcPr>
            <w:tcW w:w="1260" w:type="dxa"/>
            <w:shd w:val="clear" w:color="auto" w:fill="FFFFFF" w:themeFill="background1"/>
          </w:tcPr>
          <w:p w14:paraId="5FE523E2" w14:textId="77777777" w:rsidR="001512EB" w:rsidRPr="00453F7D" w:rsidRDefault="001512EB" w:rsidP="00D841A6">
            <w:pPr>
              <w:jc w:val="center"/>
              <w:rPr>
                <w:rFonts w:cstheme="minorHAnsi"/>
                <w:b/>
                <w:color w:val="000000" w:themeColor="text1"/>
              </w:rPr>
            </w:pPr>
            <w:r w:rsidRPr="00DD3E9B">
              <w:rPr>
                <w:rFonts w:cstheme="minorHAnsi"/>
                <w:b/>
                <w:bCs/>
                <w:noProof/>
                <w:color w:val="000000"/>
              </w:rPr>
              <w:drawing>
                <wp:inline distT="0" distB="0" distL="0" distR="0" wp14:anchorId="7DB9FBFC" wp14:editId="6304E290">
                  <wp:extent cx="484564" cy="55547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p>
        </w:tc>
        <w:tc>
          <w:tcPr>
            <w:tcW w:w="1350" w:type="dxa"/>
            <w:shd w:val="clear" w:color="auto" w:fill="FFFFFF" w:themeFill="background1"/>
          </w:tcPr>
          <w:p w14:paraId="749E82F2" w14:textId="77777777" w:rsidR="001512EB" w:rsidRPr="00453F7D" w:rsidRDefault="001512EB" w:rsidP="00D841A6">
            <w:pPr>
              <w:jc w:val="center"/>
              <w:rPr>
                <w:rFonts w:cstheme="minorHAnsi"/>
                <w:b/>
                <w:color w:val="000000" w:themeColor="text1"/>
              </w:rPr>
            </w:pPr>
            <w:r w:rsidRPr="00A93FF7">
              <w:rPr>
                <w:rFonts w:cstheme="minorHAnsi"/>
                <w:noProof/>
                <w:sz w:val="22"/>
                <w:szCs w:val="22"/>
              </w:rPr>
              <w:drawing>
                <wp:inline distT="0" distB="0" distL="0" distR="0" wp14:anchorId="4D749D6E" wp14:editId="0DC86D1D">
                  <wp:extent cx="499474" cy="5725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p>
        </w:tc>
        <w:tc>
          <w:tcPr>
            <w:tcW w:w="1459" w:type="dxa"/>
            <w:shd w:val="clear" w:color="auto" w:fill="FFFFFF" w:themeFill="background1"/>
          </w:tcPr>
          <w:p w14:paraId="001262B2" w14:textId="77777777" w:rsidR="001512EB" w:rsidRPr="00453F7D" w:rsidRDefault="001512EB" w:rsidP="00D841A6">
            <w:pPr>
              <w:jc w:val="center"/>
              <w:rPr>
                <w:rFonts w:cstheme="minorHAnsi"/>
                <w:b/>
                <w:color w:val="000000" w:themeColor="text1"/>
              </w:rPr>
            </w:pPr>
            <w:r w:rsidRPr="00DD3E9B">
              <w:rPr>
                <w:rFonts w:cstheme="minorHAnsi"/>
                <w:b/>
                <w:bCs/>
                <w:noProof/>
                <w:color w:val="000000"/>
              </w:rPr>
              <w:drawing>
                <wp:inline distT="0" distB="0" distL="0" distR="0" wp14:anchorId="5D0EB771" wp14:editId="18A055F3">
                  <wp:extent cx="495300" cy="567782"/>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doe_class_pieces-0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503" cy="586356"/>
                          </a:xfrm>
                          <a:prstGeom prst="rect">
                            <a:avLst/>
                          </a:prstGeom>
                        </pic:spPr>
                      </pic:pic>
                    </a:graphicData>
                  </a:graphic>
                </wp:inline>
              </w:drawing>
            </w:r>
          </w:p>
        </w:tc>
      </w:tr>
      <w:tr w:rsidR="001512EB" w:rsidRPr="00A93FF7" w14:paraId="43F9367E" w14:textId="77777777" w:rsidTr="00D841A6">
        <w:trPr>
          <w:trHeight w:val="833"/>
        </w:trPr>
        <w:tc>
          <w:tcPr>
            <w:tcW w:w="687" w:type="dxa"/>
            <w:vMerge/>
            <w:shd w:val="clear" w:color="auto" w:fill="D0CECE" w:themeFill="background2" w:themeFillShade="E6"/>
          </w:tcPr>
          <w:p w14:paraId="112F3452" w14:textId="77777777" w:rsidR="001512EB" w:rsidRPr="00A93FF7" w:rsidRDefault="001512EB" w:rsidP="00D841A6">
            <w:pPr>
              <w:jc w:val="center"/>
              <w:rPr>
                <w:rFonts w:cstheme="minorHAnsi"/>
                <w:noProof/>
                <w:color w:val="7030A0"/>
                <w:sz w:val="22"/>
                <w:szCs w:val="22"/>
              </w:rPr>
            </w:pPr>
          </w:p>
        </w:tc>
        <w:tc>
          <w:tcPr>
            <w:tcW w:w="4871" w:type="dxa"/>
            <w:shd w:val="clear" w:color="auto" w:fill="E05E59"/>
          </w:tcPr>
          <w:p w14:paraId="5AF6EF80" w14:textId="77777777" w:rsidR="001512EB" w:rsidRPr="00A93FF7" w:rsidRDefault="001512EB" w:rsidP="00D841A6">
            <w:pPr>
              <w:jc w:val="center"/>
              <w:rPr>
                <w:sz w:val="22"/>
                <w:szCs w:val="22"/>
              </w:rPr>
            </w:pPr>
            <w:r w:rsidRPr="00A93FF7">
              <w:rPr>
                <w:rFonts w:cstheme="minorHAnsi"/>
                <w:noProof/>
                <w:color w:val="7030A0"/>
                <w:sz w:val="22"/>
                <w:szCs w:val="22"/>
              </w:rPr>
              <w:drawing>
                <wp:inline distT="0" distB="0" distL="0" distR="0" wp14:anchorId="5A0E1455" wp14:editId="692EDE89">
                  <wp:extent cx="777240" cy="703580"/>
                  <wp:effectExtent l="0" t="0" r="0" b="0"/>
                  <wp:docPr id="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9041" w:type="dxa"/>
            <w:gridSpan w:val="6"/>
            <w:shd w:val="clear" w:color="auto" w:fill="D0CECE" w:themeFill="background2" w:themeFillShade="E6"/>
            <w:vAlign w:val="center"/>
          </w:tcPr>
          <w:p w14:paraId="4E4EE6CD" w14:textId="77777777" w:rsidR="001512EB" w:rsidRPr="00A878B1" w:rsidRDefault="001512EB" w:rsidP="00D841A6">
            <w:pPr>
              <w:jc w:val="center"/>
              <w:rPr>
                <w:rFonts w:cstheme="minorHAnsi"/>
                <w:b/>
              </w:rPr>
            </w:pPr>
            <w:r w:rsidRPr="00A878B1">
              <w:rPr>
                <w:b/>
              </w:rPr>
              <w:t xml:space="preserve">Choose </w:t>
            </w:r>
            <w:r w:rsidRPr="00A878B1">
              <w:rPr>
                <w:b/>
                <w:u w:val="single"/>
              </w:rPr>
              <w:t>one</w:t>
            </w:r>
            <w:r w:rsidRPr="00A878B1">
              <w:rPr>
                <w:b/>
              </w:rPr>
              <w:t xml:space="preserve"> of the following resources and individualize to your needs. Determine which aspects you’d like to use (or not).</w:t>
            </w:r>
          </w:p>
        </w:tc>
      </w:tr>
      <w:tr w:rsidR="001512EB" w:rsidRPr="00A93FF7" w14:paraId="7B819B18" w14:textId="77777777" w:rsidTr="00D841A6">
        <w:trPr>
          <w:trHeight w:val="1162"/>
        </w:trPr>
        <w:tc>
          <w:tcPr>
            <w:tcW w:w="687" w:type="dxa"/>
            <w:vMerge/>
            <w:shd w:val="clear" w:color="auto" w:fill="D0CECE" w:themeFill="background2" w:themeFillShade="E6"/>
          </w:tcPr>
          <w:p w14:paraId="4AAC4874" w14:textId="77777777" w:rsidR="001512EB" w:rsidRPr="00A878B1" w:rsidRDefault="001512EB" w:rsidP="00D841A6">
            <w:pPr>
              <w:pStyle w:val="ListParagraph"/>
              <w:numPr>
                <w:ilvl w:val="0"/>
                <w:numId w:val="7"/>
              </w:numPr>
              <w:rPr>
                <w:rStyle w:val="Hyperlink"/>
                <w:rFonts w:cstheme="minorHAnsi"/>
                <w:color w:val="C00000"/>
              </w:rPr>
            </w:pPr>
          </w:p>
        </w:tc>
        <w:tc>
          <w:tcPr>
            <w:tcW w:w="6873" w:type="dxa"/>
            <w:gridSpan w:val="2"/>
          </w:tcPr>
          <w:p w14:paraId="23E48B21" w14:textId="77777777" w:rsidR="001512EB" w:rsidRPr="008455C3" w:rsidRDefault="00CC6475" w:rsidP="001512EB">
            <w:pPr>
              <w:pStyle w:val="ListParagraph"/>
              <w:numPr>
                <w:ilvl w:val="0"/>
                <w:numId w:val="7"/>
              </w:numPr>
              <w:rPr>
                <w:rStyle w:val="Hyperlink"/>
                <w:rFonts w:cstheme="minorHAnsi"/>
                <w:color w:val="000000" w:themeColor="text1"/>
              </w:rPr>
            </w:pPr>
            <w:hyperlink r:id="rId13" w:history="1">
              <w:r w:rsidR="001512EB" w:rsidRPr="008455C3">
                <w:rPr>
                  <w:rStyle w:val="Hyperlink"/>
                  <w:rFonts w:cstheme="minorHAnsi"/>
                  <w:color w:val="C00000"/>
                </w:rPr>
                <w:t>Following Children's Lead</w:t>
              </w:r>
            </w:hyperlink>
          </w:p>
          <w:p w14:paraId="2CF8B6E5" w14:textId="77777777" w:rsidR="00C41FB5" w:rsidRPr="00C41FB5" w:rsidRDefault="00C41FB5" w:rsidP="00C41FB5">
            <w:pPr>
              <w:ind w:left="720"/>
              <w:rPr>
                <w:color w:val="000000" w:themeColor="text1"/>
                <w:sz w:val="22"/>
                <w:szCs w:val="22"/>
              </w:rPr>
            </w:pPr>
            <w:r w:rsidRPr="00C41FB5">
              <w:rPr>
                <w:color w:val="000000" w:themeColor="text1"/>
                <w:sz w:val="22"/>
                <w:szCs w:val="22"/>
              </w:rPr>
              <w:t xml:space="preserve">Describes strategies that demonstrate how teachers can engage children in learning by following children’s lead by building on children’s interests; providing children with choices; and encouraging children to express ideas. </w:t>
            </w:r>
          </w:p>
          <w:p w14:paraId="36B0E53C" w14:textId="2EF2639F" w:rsidR="001512EB" w:rsidRPr="00E349F0" w:rsidRDefault="001512EB" w:rsidP="00C41FB5">
            <w:pPr>
              <w:rPr>
                <w:rFonts w:cstheme="minorHAnsi"/>
                <w:sz w:val="22"/>
                <w:szCs w:val="22"/>
                <w:shd w:val="clear" w:color="auto" w:fill="FFFFFF"/>
              </w:rPr>
            </w:pPr>
          </w:p>
        </w:tc>
        <w:tc>
          <w:tcPr>
            <w:tcW w:w="7039" w:type="dxa"/>
            <w:gridSpan w:val="5"/>
          </w:tcPr>
          <w:p w14:paraId="375706EC" w14:textId="77777777" w:rsidR="001512EB" w:rsidRPr="00DD3E9B" w:rsidRDefault="00CC6475" w:rsidP="001512EB">
            <w:pPr>
              <w:pStyle w:val="ListParagraph"/>
              <w:numPr>
                <w:ilvl w:val="0"/>
                <w:numId w:val="26"/>
              </w:numPr>
              <w:rPr>
                <w:rStyle w:val="Hyperlink"/>
                <w:rFonts w:cstheme="minorHAnsi"/>
                <w:color w:val="C00000"/>
              </w:rPr>
            </w:pPr>
            <w:hyperlink r:id="rId14" w:history="1">
              <w:r w:rsidR="001512EB" w:rsidRPr="00DD3E9B">
                <w:rPr>
                  <w:rStyle w:val="Hyperlink"/>
                  <w:rFonts w:cstheme="minorHAnsi"/>
                  <w:color w:val="C00000"/>
                </w:rPr>
                <w:t>Materials to Support Learning</w:t>
              </w:r>
            </w:hyperlink>
          </w:p>
          <w:p w14:paraId="1F005160" w14:textId="77777777" w:rsidR="00C41FB5" w:rsidRPr="00C41FB5" w:rsidRDefault="00C41FB5" w:rsidP="00C41FB5">
            <w:pPr>
              <w:ind w:left="720"/>
              <w:rPr>
                <w:color w:val="000000" w:themeColor="text1"/>
                <w:sz w:val="22"/>
                <w:szCs w:val="22"/>
              </w:rPr>
            </w:pPr>
            <w:r w:rsidRPr="00C41FB5">
              <w:rPr>
                <w:color w:val="000000" w:themeColor="text1"/>
                <w:sz w:val="22"/>
                <w:szCs w:val="22"/>
              </w:rPr>
              <w:t xml:space="preserve">Provides opportunities for teachers to select and then use materials so that all children have access to quality teaching and learning. </w:t>
            </w:r>
          </w:p>
          <w:p w14:paraId="7EBEDF18" w14:textId="53C49362" w:rsidR="001512EB" w:rsidRPr="00E913A9" w:rsidRDefault="001512EB" w:rsidP="00D841A6">
            <w:pPr>
              <w:ind w:left="720"/>
              <w:rPr>
                <w:rFonts w:cstheme="minorHAnsi"/>
                <w:sz w:val="22"/>
                <w:szCs w:val="22"/>
                <w:shd w:val="clear" w:color="auto" w:fill="FFFFFF"/>
              </w:rPr>
            </w:pPr>
          </w:p>
        </w:tc>
      </w:tr>
      <w:tr w:rsidR="001512EB" w:rsidRPr="00A93FF7" w14:paraId="588677D5" w14:textId="77777777" w:rsidTr="00D841A6">
        <w:trPr>
          <w:trHeight w:val="977"/>
        </w:trPr>
        <w:tc>
          <w:tcPr>
            <w:tcW w:w="687" w:type="dxa"/>
            <w:vMerge/>
            <w:shd w:val="clear" w:color="auto" w:fill="D0CECE" w:themeFill="background2" w:themeFillShade="E6"/>
          </w:tcPr>
          <w:p w14:paraId="3627DFD4" w14:textId="77777777" w:rsidR="001512EB" w:rsidRPr="00A93FF7" w:rsidRDefault="001512EB" w:rsidP="00D841A6">
            <w:pPr>
              <w:jc w:val="center"/>
              <w:rPr>
                <w:rFonts w:cstheme="minorHAnsi"/>
                <w:noProof/>
                <w:color w:val="7030A0"/>
                <w:sz w:val="22"/>
                <w:szCs w:val="22"/>
              </w:rPr>
            </w:pPr>
          </w:p>
        </w:tc>
        <w:tc>
          <w:tcPr>
            <w:tcW w:w="4871" w:type="dxa"/>
            <w:shd w:val="clear" w:color="auto" w:fill="387A88"/>
          </w:tcPr>
          <w:p w14:paraId="32C2A873" w14:textId="77777777" w:rsidR="001512EB" w:rsidRPr="00A93FF7" w:rsidRDefault="001512EB"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461C2FEC" wp14:editId="426737C4">
                  <wp:extent cx="768096" cy="713105"/>
                  <wp:effectExtent l="0" t="0" r="0" b="0"/>
                  <wp:docPr id="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9041" w:type="dxa"/>
            <w:gridSpan w:val="6"/>
            <w:shd w:val="clear" w:color="auto" w:fill="D0CECE" w:themeFill="background2" w:themeFillShade="E6"/>
            <w:vAlign w:val="center"/>
          </w:tcPr>
          <w:p w14:paraId="70C514D9" w14:textId="77777777" w:rsidR="001512EB" w:rsidRDefault="001512EB" w:rsidP="00D841A6">
            <w:pPr>
              <w:jc w:val="center"/>
              <w:rPr>
                <w:b/>
              </w:rPr>
            </w:pPr>
            <w:r w:rsidRPr="00E913A9">
              <w:rPr>
                <w:b/>
              </w:rPr>
              <w:t xml:space="preserve">Select </w:t>
            </w:r>
            <w:r>
              <w:rPr>
                <w:b/>
                <w:u w:val="single"/>
              </w:rPr>
              <w:t>one-two</w:t>
            </w:r>
            <w:r w:rsidRPr="00E913A9">
              <w:rPr>
                <w:b/>
              </w:rPr>
              <w:t xml:space="preserve"> video(s) to watch focusing on what the teacher says and does related to </w:t>
            </w:r>
            <w:r>
              <w:rPr>
                <w:b/>
                <w:i/>
              </w:rPr>
              <w:t>providing choice with support</w:t>
            </w:r>
            <w:r w:rsidRPr="00E913A9">
              <w:rPr>
                <w:b/>
              </w:rPr>
              <w:t xml:space="preserve">. </w:t>
            </w:r>
          </w:p>
          <w:p w14:paraId="53BDB733" w14:textId="77777777" w:rsidR="001512EB" w:rsidRPr="00E913A9" w:rsidRDefault="001512EB" w:rsidP="00D841A6">
            <w:pPr>
              <w:jc w:val="center"/>
              <w:rPr>
                <w:b/>
              </w:rPr>
            </w:pPr>
            <w:r w:rsidRPr="00E913A9">
              <w:rPr>
                <w:b/>
              </w:rPr>
              <w:t>How do the children respond?</w:t>
            </w:r>
          </w:p>
          <w:p w14:paraId="302A0ECC" w14:textId="77777777" w:rsidR="001512EB" w:rsidRPr="00A93FF7" w:rsidRDefault="001512EB" w:rsidP="00D841A6">
            <w:pPr>
              <w:jc w:val="center"/>
              <w:rPr>
                <w:rFonts w:cstheme="minorHAnsi"/>
                <w:noProof/>
                <w:color w:val="7030A0"/>
                <w:sz w:val="22"/>
                <w:szCs w:val="22"/>
              </w:rPr>
            </w:pPr>
          </w:p>
        </w:tc>
      </w:tr>
      <w:tr w:rsidR="001512EB" w:rsidRPr="00A93FF7" w14:paraId="057B9846" w14:textId="77777777" w:rsidTr="00D841A6">
        <w:trPr>
          <w:trHeight w:val="908"/>
        </w:trPr>
        <w:tc>
          <w:tcPr>
            <w:tcW w:w="687" w:type="dxa"/>
            <w:vMerge/>
            <w:shd w:val="clear" w:color="auto" w:fill="D0CECE" w:themeFill="background2" w:themeFillShade="E6"/>
          </w:tcPr>
          <w:p w14:paraId="39B00A69" w14:textId="77777777" w:rsidR="001512EB" w:rsidRPr="00FD31F1" w:rsidRDefault="001512EB" w:rsidP="00D841A6">
            <w:pPr>
              <w:pStyle w:val="ListParagraph"/>
              <w:numPr>
                <w:ilvl w:val="0"/>
                <w:numId w:val="8"/>
              </w:numPr>
              <w:rPr>
                <w:rStyle w:val="Hyperlink"/>
              </w:rPr>
            </w:pPr>
          </w:p>
        </w:tc>
        <w:tc>
          <w:tcPr>
            <w:tcW w:w="6956" w:type="dxa"/>
            <w:gridSpan w:val="3"/>
            <w:shd w:val="clear" w:color="auto" w:fill="FFFFFF" w:themeFill="background1"/>
            <w:vAlign w:val="center"/>
          </w:tcPr>
          <w:p w14:paraId="318C246E" w14:textId="670FF18C" w:rsidR="001512EB" w:rsidRPr="00FD31F1" w:rsidRDefault="00CC6475" w:rsidP="00D841A6">
            <w:pPr>
              <w:pStyle w:val="ListParagraph"/>
              <w:numPr>
                <w:ilvl w:val="0"/>
                <w:numId w:val="8"/>
              </w:numPr>
            </w:pPr>
            <w:hyperlink r:id="rId16" w:history="1">
              <w:r w:rsidR="001512EB" w:rsidRPr="00DD3E9B">
                <w:rPr>
                  <w:rStyle w:val="Hyperlink"/>
                  <w:rFonts w:cstheme="minorHAnsi"/>
                </w:rPr>
                <w:t>Providing Individualized Transition Cues</w:t>
              </w:r>
            </w:hyperlink>
          </w:p>
        </w:tc>
        <w:tc>
          <w:tcPr>
            <w:tcW w:w="6956" w:type="dxa"/>
            <w:gridSpan w:val="4"/>
            <w:shd w:val="clear" w:color="auto" w:fill="FFFFFF" w:themeFill="background1"/>
            <w:vAlign w:val="center"/>
          </w:tcPr>
          <w:p w14:paraId="685E51F8" w14:textId="1D0D3727" w:rsidR="001512EB" w:rsidRPr="00442FAE" w:rsidRDefault="00CC6475" w:rsidP="00D841A6">
            <w:pPr>
              <w:pStyle w:val="ListParagraph"/>
              <w:numPr>
                <w:ilvl w:val="0"/>
                <w:numId w:val="8"/>
              </w:numPr>
            </w:pPr>
            <w:hyperlink r:id="rId17" w:history="1">
              <w:r w:rsidR="001512EB" w:rsidRPr="00DD3E9B">
                <w:rPr>
                  <w:rStyle w:val="Hyperlink"/>
                  <w:rFonts w:cstheme="minorHAnsi"/>
                </w:rPr>
                <w:t>Solution Kit Examples</w:t>
              </w:r>
            </w:hyperlink>
          </w:p>
        </w:tc>
      </w:tr>
      <w:tr w:rsidR="001512EB" w:rsidRPr="00A93FF7" w14:paraId="59CB1748" w14:textId="77777777" w:rsidTr="00D841A6">
        <w:trPr>
          <w:trHeight w:val="977"/>
        </w:trPr>
        <w:tc>
          <w:tcPr>
            <w:tcW w:w="687" w:type="dxa"/>
            <w:vMerge/>
            <w:shd w:val="clear" w:color="auto" w:fill="D0CECE" w:themeFill="background2" w:themeFillShade="E6"/>
          </w:tcPr>
          <w:p w14:paraId="718D6E99" w14:textId="77777777" w:rsidR="001512EB" w:rsidRPr="00A93FF7" w:rsidRDefault="001512EB" w:rsidP="00D841A6">
            <w:pPr>
              <w:jc w:val="center"/>
              <w:rPr>
                <w:rFonts w:cstheme="minorHAnsi"/>
                <w:noProof/>
                <w:color w:val="70AD47" w:themeColor="accent6"/>
                <w:sz w:val="22"/>
                <w:szCs w:val="22"/>
              </w:rPr>
            </w:pPr>
          </w:p>
        </w:tc>
        <w:tc>
          <w:tcPr>
            <w:tcW w:w="4871" w:type="dxa"/>
            <w:shd w:val="clear" w:color="auto" w:fill="6C8647"/>
          </w:tcPr>
          <w:p w14:paraId="59D8D420" w14:textId="77777777" w:rsidR="001512EB" w:rsidRPr="00A93FF7" w:rsidRDefault="001512EB"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0CD33B8A" wp14:editId="1E9FCEBD">
                  <wp:extent cx="813435" cy="713105"/>
                  <wp:effectExtent l="0" t="0" r="0" b="0"/>
                  <wp:docPr id="12"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9041" w:type="dxa"/>
            <w:gridSpan w:val="6"/>
            <w:shd w:val="clear" w:color="auto" w:fill="D0CECE" w:themeFill="background2" w:themeFillShade="E6"/>
            <w:vAlign w:val="center"/>
          </w:tcPr>
          <w:p w14:paraId="6E4EA2DE" w14:textId="77777777" w:rsidR="001512EB" w:rsidRPr="00947536" w:rsidRDefault="001512EB" w:rsidP="00D841A6">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1512EB" w:rsidRPr="00A93FF7" w14:paraId="16194284" w14:textId="77777777" w:rsidTr="001512EB">
        <w:trPr>
          <w:trHeight w:val="2987"/>
        </w:trPr>
        <w:tc>
          <w:tcPr>
            <w:tcW w:w="687" w:type="dxa"/>
            <w:vMerge/>
            <w:shd w:val="clear" w:color="auto" w:fill="D0CECE" w:themeFill="background2" w:themeFillShade="E6"/>
          </w:tcPr>
          <w:p w14:paraId="5F491014" w14:textId="77777777" w:rsidR="001512EB" w:rsidRPr="000C3C9D" w:rsidRDefault="001512EB" w:rsidP="00D841A6">
            <w:pPr>
              <w:pStyle w:val="ListParagraph"/>
              <w:numPr>
                <w:ilvl w:val="0"/>
                <w:numId w:val="5"/>
              </w:numPr>
              <w:rPr>
                <w:rFonts w:cstheme="minorHAnsi"/>
              </w:rPr>
            </w:pPr>
          </w:p>
        </w:tc>
        <w:tc>
          <w:tcPr>
            <w:tcW w:w="13912" w:type="dxa"/>
            <w:gridSpan w:val="7"/>
          </w:tcPr>
          <w:p w14:paraId="2C0EB040" w14:textId="66FE9C30" w:rsidR="001512EB" w:rsidRDefault="001512EB" w:rsidP="001512EB">
            <w:pPr>
              <w:pStyle w:val="ListParagraph"/>
              <w:numPr>
                <w:ilvl w:val="0"/>
                <w:numId w:val="5"/>
              </w:numPr>
              <w:rPr>
                <w:rFonts w:cstheme="minorHAnsi"/>
              </w:rPr>
            </w:pPr>
            <w:r w:rsidRPr="00DD3E9B">
              <w:rPr>
                <w:rFonts w:cstheme="minorHAnsi"/>
              </w:rPr>
              <w:t>To prevent misbehavior and proactively address peer conflicts, t</w:t>
            </w:r>
            <w:r w:rsidR="00821AAF">
              <w:rPr>
                <w:rFonts w:cstheme="minorHAnsi"/>
              </w:rPr>
              <w:t xml:space="preserve">each and support social problem </w:t>
            </w:r>
            <w:r w:rsidRPr="00DD3E9B">
              <w:rPr>
                <w:rFonts w:cstheme="minorHAnsi"/>
              </w:rPr>
              <w:t xml:space="preserve">solving </w:t>
            </w:r>
            <w:r w:rsidR="00021674">
              <w:rPr>
                <w:rFonts w:ascii="Calibri" w:hAnsi="Calibri" w:cs="Calibri"/>
                <w:color w:val="000000"/>
                <w:shd w:val="clear" w:color="auto" w:fill="FFFFFF"/>
              </w:rPr>
              <w:t>by following at least 6 out of 8 practices in the Supporting Social Problem-Solving Suite Handout 2</w:t>
            </w:r>
            <w:r w:rsidRPr="00DD3E9B">
              <w:rPr>
                <w:rFonts w:cstheme="minorHAnsi"/>
              </w:rPr>
              <w:t xml:space="preserve">: </w:t>
            </w:r>
            <w:hyperlink r:id="rId19" w:history="1">
              <w:r w:rsidRPr="00DD3E9B">
                <w:rPr>
                  <w:rStyle w:val="Hyperlink"/>
                  <w:rFonts w:cstheme="minorHAnsi"/>
                </w:rPr>
                <w:t>Fidelity che</w:t>
              </w:r>
              <w:r w:rsidRPr="00DD3E9B">
                <w:rPr>
                  <w:rStyle w:val="Hyperlink"/>
                  <w:rFonts w:cstheme="minorHAnsi"/>
                </w:rPr>
                <w:t>c</w:t>
              </w:r>
              <w:r w:rsidRPr="00DD3E9B">
                <w:rPr>
                  <w:rStyle w:val="Hyperlink"/>
                  <w:rFonts w:cstheme="minorHAnsi"/>
                </w:rPr>
                <w:t>klist</w:t>
              </w:r>
            </w:hyperlink>
            <w:r w:rsidRPr="00DD3E9B">
              <w:rPr>
                <w:rFonts w:cstheme="minorHAnsi"/>
              </w:rPr>
              <w:t>.</w:t>
            </w:r>
          </w:p>
          <w:p w14:paraId="04E15961" w14:textId="77777777" w:rsidR="001512EB" w:rsidRPr="00DD3E9B" w:rsidRDefault="001512EB" w:rsidP="001512EB">
            <w:pPr>
              <w:pStyle w:val="ListParagraph"/>
              <w:ind w:left="360"/>
              <w:rPr>
                <w:rFonts w:cstheme="minorHAnsi"/>
              </w:rPr>
            </w:pPr>
          </w:p>
          <w:p w14:paraId="4A8C521A" w14:textId="3592DEAD" w:rsidR="001512EB" w:rsidRDefault="001512EB" w:rsidP="001512EB">
            <w:pPr>
              <w:pStyle w:val="ListParagraph"/>
              <w:numPr>
                <w:ilvl w:val="0"/>
                <w:numId w:val="5"/>
              </w:numPr>
              <w:rPr>
                <w:rFonts w:cstheme="minorHAnsi"/>
              </w:rPr>
            </w:pPr>
            <w:r w:rsidRPr="00DD3E9B">
              <w:rPr>
                <w:rFonts w:cstheme="minorHAnsi"/>
              </w:rPr>
              <w:t>Provide children several choices for how they could engage with materials at small groups. Leave the activities as open-ended as possible while still being clear with children about the learning objectives (e.g., children create a seasonal picture and talk about the weather inste</w:t>
            </w:r>
            <w:r w:rsidR="00821AAF">
              <w:rPr>
                <w:rFonts w:cstheme="minorHAnsi"/>
              </w:rPr>
              <w:t>ad of creating a standard craft</w:t>
            </w:r>
            <w:r w:rsidRPr="00DD3E9B">
              <w:rPr>
                <w:rFonts w:cstheme="minorHAnsi"/>
              </w:rPr>
              <w:t>)</w:t>
            </w:r>
            <w:r w:rsidR="00821AAF">
              <w:rPr>
                <w:rFonts w:cstheme="minorHAnsi"/>
              </w:rPr>
              <w:t>.</w:t>
            </w:r>
          </w:p>
          <w:p w14:paraId="1A9B9F84" w14:textId="77777777" w:rsidR="001512EB" w:rsidRPr="001512EB" w:rsidRDefault="001512EB" w:rsidP="001512EB">
            <w:pPr>
              <w:rPr>
                <w:rFonts w:cstheme="minorHAnsi"/>
              </w:rPr>
            </w:pPr>
          </w:p>
          <w:p w14:paraId="3A98E1BF" w14:textId="42622C19" w:rsidR="001512EB" w:rsidRPr="001512EB" w:rsidRDefault="001512EB" w:rsidP="001512EB">
            <w:pPr>
              <w:pStyle w:val="ListParagraph"/>
              <w:numPr>
                <w:ilvl w:val="0"/>
                <w:numId w:val="5"/>
              </w:numPr>
              <w:rPr>
                <w:rFonts w:cstheme="minorHAnsi"/>
              </w:rPr>
            </w:pPr>
            <w:r w:rsidRPr="00DD3E9B">
              <w:rPr>
                <w:rFonts w:cstheme="minorHAnsi"/>
              </w:rPr>
              <w:t>Have an activity or choice of activities ready for children who finish any activity early (e.g., puzzles, books, materials that children can access on their own).</w:t>
            </w:r>
          </w:p>
        </w:tc>
      </w:tr>
    </w:tbl>
    <w:p w14:paraId="7E83452C" w14:textId="77777777" w:rsidR="001512EB" w:rsidRDefault="001512EB">
      <w:r>
        <w:br w:type="page"/>
      </w:r>
    </w:p>
    <w:tbl>
      <w:tblPr>
        <w:tblStyle w:val="TableGrid"/>
        <w:tblW w:w="14716" w:type="dxa"/>
        <w:tblInd w:w="-5" w:type="dxa"/>
        <w:tblLook w:val="04A0" w:firstRow="1" w:lastRow="0" w:firstColumn="1" w:lastColumn="0" w:noHBand="0" w:noVBand="1"/>
      </w:tblPr>
      <w:tblGrid>
        <w:gridCol w:w="637"/>
        <w:gridCol w:w="4051"/>
        <w:gridCol w:w="642"/>
        <w:gridCol w:w="2050"/>
        <w:gridCol w:w="1392"/>
        <w:gridCol w:w="1251"/>
        <w:gridCol w:w="417"/>
        <w:gridCol w:w="1620"/>
        <w:gridCol w:w="1450"/>
        <w:gridCol w:w="1206"/>
      </w:tblGrid>
      <w:tr w:rsidR="00F6407D" w:rsidRPr="00A93FF7" w14:paraId="68BC818D" w14:textId="77777777" w:rsidTr="00B80A8F">
        <w:trPr>
          <w:trHeight w:val="301"/>
        </w:trPr>
        <w:tc>
          <w:tcPr>
            <w:tcW w:w="637" w:type="dxa"/>
            <w:vMerge w:val="restart"/>
            <w:shd w:val="clear" w:color="auto" w:fill="D0CECE" w:themeFill="background2" w:themeFillShade="E6"/>
          </w:tcPr>
          <w:p w14:paraId="0CACF395" w14:textId="5F14462A" w:rsidR="00F6407D" w:rsidRPr="00A878B1" w:rsidRDefault="008919AE" w:rsidP="00D841A6">
            <w:pPr>
              <w:rPr>
                <w:rFonts w:cstheme="minorHAnsi"/>
                <w:b/>
              </w:rPr>
            </w:pPr>
            <w:r>
              <w:rPr>
                <w:rFonts w:cstheme="minorHAnsi"/>
                <w:b/>
                <w:noProof/>
              </w:rPr>
              <w:lastRenderedPageBreak/>
              <mc:AlternateContent>
                <mc:Choice Requires="wps">
                  <w:drawing>
                    <wp:anchor distT="0" distB="0" distL="114300" distR="114300" simplePos="0" relativeHeight="251665408" behindDoc="0" locked="0" layoutInCell="1" allowOverlap="1" wp14:anchorId="22DEF61D" wp14:editId="23FEB685">
                      <wp:simplePos x="0" y="0"/>
                      <wp:positionH relativeFrom="column">
                        <wp:posOffset>-50800</wp:posOffset>
                      </wp:positionH>
                      <wp:positionV relativeFrom="paragraph">
                        <wp:posOffset>874395</wp:posOffset>
                      </wp:positionV>
                      <wp:extent cx="368300" cy="4333875"/>
                      <wp:effectExtent l="0" t="0" r="0" b="0"/>
                      <wp:wrapNone/>
                      <wp:docPr id="39" name="Text Box 39"/>
                      <wp:cNvGraphicFramePr/>
                      <a:graphic xmlns:a="http://schemas.openxmlformats.org/drawingml/2006/main">
                        <a:graphicData uri="http://schemas.microsoft.com/office/word/2010/wordprocessingShape">
                          <wps:wsp>
                            <wps:cNvSpPr txBox="1"/>
                            <wps:spPr>
                              <a:xfrm rot="10800000">
                                <a:off x="0" y="0"/>
                                <a:ext cx="368300" cy="4333875"/>
                              </a:xfrm>
                              <a:prstGeom prst="rect">
                                <a:avLst/>
                              </a:prstGeom>
                              <a:solidFill>
                                <a:schemeClr val="bg2">
                                  <a:lumMod val="90000"/>
                                </a:schemeClr>
                              </a:solidFill>
                              <a:ln w="6350">
                                <a:noFill/>
                              </a:ln>
                            </wps:spPr>
                            <wps:txbx>
                              <w:txbxContent>
                                <w:p w14:paraId="4862ADA8" w14:textId="03C6DBC0" w:rsidR="00F6407D" w:rsidRDefault="005916ED" w:rsidP="00956CBB">
                                  <w:pPr>
                                    <w:shd w:val="clear" w:color="auto" w:fill="D0CECE" w:themeFill="background2" w:themeFillShade="E6"/>
                                    <w:jc w:val="center"/>
                                    <w:rPr>
                                      <w:b/>
                                      <w:sz w:val="28"/>
                                      <w:szCs w:val="28"/>
                                    </w:rPr>
                                  </w:pPr>
                                  <w:r>
                                    <w:rPr>
                                      <w:b/>
                                      <w:sz w:val="28"/>
                                      <w:szCs w:val="28"/>
                                    </w:rPr>
                                    <w:t xml:space="preserve">2. </w:t>
                                  </w:r>
                                  <w:r w:rsidR="003A4C8B">
                                    <w:rPr>
                                      <w:b/>
                                      <w:sz w:val="28"/>
                                      <w:szCs w:val="28"/>
                                    </w:rPr>
                                    <w:t>USE PROMPTS, CUES, AND VISUALS</w:t>
                                  </w:r>
                                </w:p>
                                <w:p w14:paraId="0081F20F" w14:textId="77777777" w:rsidR="00F6407D" w:rsidRPr="00FF3874" w:rsidRDefault="00F6407D" w:rsidP="00956CBB">
                                  <w:p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EF61D" id="Text Box 39" o:spid="_x0000_s1027" type="#_x0000_t202" style="position:absolute;margin-left:-4pt;margin-top:68.85pt;width:29pt;height:341.25pt;rotation:18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" fillcolor="#cfcdcd [2894]" stroked="f" strokeweight=".5pt">
                      <v:textbox style="layout-flow:vertical-ideographic">
                        <w:txbxContent>
                          <w:p w14:paraId="4862ADA8" w14:textId="03C6DBC0" w:rsidR="00F6407D" w:rsidRDefault="005916ED" w:rsidP="00956CBB">
                            <w:pPr>
                              <w:shd w:val="clear" w:color="auto" w:fill="D0CECE" w:themeFill="background2" w:themeFillShade="E6"/>
                              <w:jc w:val="center"/>
                              <w:rPr>
                                <w:b/>
                                <w:sz w:val="28"/>
                                <w:szCs w:val="28"/>
                              </w:rPr>
                            </w:pPr>
                            <w:r>
                              <w:rPr>
                                <w:b/>
                                <w:sz w:val="28"/>
                                <w:szCs w:val="28"/>
                              </w:rPr>
                              <w:t xml:space="preserve">2. </w:t>
                            </w:r>
                            <w:r w:rsidR="003A4C8B">
                              <w:rPr>
                                <w:b/>
                                <w:sz w:val="28"/>
                                <w:szCs w:val="28"/>
                              </w:rPr>
                              <w:t>USE PROMPTS, CUES, AND VISUALS</w:t>
                            </w:r>
                          </w:p>
                          <w:p w14:paraId="0081F20F" w14:textId="77777777" w:rsidR="00F6407D" w:rsidRPr="00FF3874" w:rsidRDefault="00F6407D" w:rsidP="00956CBB">
                            <w:pPr>
                              <w:shd w:val="clear" w:color="auto" w:fill="D0CECE" w:themeFill="background2" w:themeFillShade="E6"/>
                              <w:jc w:val="center"/>
                              <w:rPr>
                                <w:b/>
                                <w:sz w:val="28"/>
                                <w:szCs w:val="28"/>
                              </w:rPr>
                            </w:pPr>
                          </w:p>
                        </w:txbxContent>
                      </v:textbox>
                    </v:shape>
                  </w:pict>
                </mc:Fallback>
              </mc:AlternateContent>
            </w:r>
          </w:p>
        </w:tc>
        <w:tc>
          <w:tcPr>
            <w:tcW w:w="8135" w:type="dxa"/>
            <w:gridSpan w:val="4"/>
            <w:vMerge w:val="restart"/>
            <w:shd w:val="clear" w:color="auto" w:fill="FFFFFF" w:themeFill="background1"/>
          </w:tcPr>
          <w:p w14:paraId="62094922" w14:textId="7FAC33BE" w:rsidR="00F6407D" w:rsidRPr="00304A82" w:rsidRDefault="00F6407D" w:rsidP="00D841A6">
            <w:pPr>
              <w:rPr>
                <w:rFonts w:cstheme="minorHAnsi"/>
              </w:rPr>
            </w:pPr>
            <w:r w:rsidRPr="00A878B1">
              <w:rPr>
                <w:rFonts w:cstheme="minorHAnsi"/>
                <w:b/>
              </w:rPr>
              <w:t>Description:</w:t>
            </w:r>
            <w:r>
              <w:rPr>
                <w:rFonts w:cstheme="minorHAnsi"/>
              </w:rPr>
              <w:t xml:space="preserve"> </w:t>
            </w:r>
            <w:r w:rsidR="00C75303" w:rsidRPr="00DD3E9B">
              <w:rPr>
                <w:rFonts w:cstheme="minorHAnsi"/>
              </w:rPr>
              <w:t>Prepare pictures and use verbal cues throughout the day to help children make decisions, verbalize their thoughts, or understand instructions.</w:t>
            </w:r>
          </w:p>
        </w:tc>
        <w:tc>
          <w:tcPr>
            <w:tcW w:w="5944" w:type="dxa"/>
            <w:gridSpan w:val="5"/>
            <w:shd w:val="clear" w:color="auto" w:fill="FFFFFF" w:themeFill="background1"/>
          </w:tcPr>
          <w:p w14:paraId="19478B6D" w14:textId="2A3D6C3F" w:rsidR="00F6407D" w:rsidRPr="00E56358" w:rsidRDefault="00F6407D" w:rsidP="00D841A6">
            <w:pPr>
              <w:rPr>
                <w:rFonts w:cstheme="minorHAnsi"/>
                <w:b/>
                <w:color w:val="000000" w:themeColor="text1"/>
              </w:rPr>
            </w:pPr>
            <w:r w:rsidRPr="00453F7D">
              <w:rPr>
                <w:rFonts w:cstheme="minorHAnsi"/>
                <w:b/>
                <w:color w:val="000000" w:themeColor="text1"/>
              </w:rPr>
              <w:t>Aligned CLASS Dimensions:</w:t>
            </w:r>
          </w:p>
        </w:tc>
      </w:tr>
      <w:tr w:rsidR="00F6407D" w:rsidRPr="00A93FF7" w14:paraId="169D74AB" w14:textId="77777777" w:rsidTr="00F40891">
        <w:trPr>
          <w:trHeight w:val="371"/>
        </w:trPr>
        <w:tc>
          <w:tcPr>
            <w:tcW w:w="637" w:type="dxa"/>
            <w:vMerge/>
            <w:shd w:val="clear" w:color="auto" w:fill="D0CECE" w:themeFill="background2" w:themeFillShade="E6"/>
          </w:tcPr>
          <w:p w14:paraId="22C2FDD4" w14:textId="77777777" w:rsidR="00F6407D" w:rsidRPr="00A878B1" w:rsidRDefault="00F6407D" w:rsidP="00D841A6">
            <w:pPr>
              <w:rPr>
                <w:rFonts w:cstheme="minorHAnsi"/>
                <w:b/>
              </w:rPr>
            </w:pPr>
          </w:p>
        </w:tc>
        <w:tc>
          <w:tcPr>
            <w:tcW w:w="8135" w:type="dxa"/>
            <w:gridSpan w:val="4"/>
            <w:vMerge/>
            <w:shd w:val="clear" w:color="auto" w:fill="FFFFFF" w:themeFill="background1"/>
          </w:tcPr>
          <w:p w14:paraId="2D906E4E" w14:textId="77777777" w:rsidR="00F6407D" w:rsidRPr="00A878B1" w:rsidRDefault="00F6407D" w:rsidP="00D841A6">
            <w:pPr>
              <w:rPr>
                <w:rFonts w:cstheme="minorHAnsi"/>
                <w:b/>
              </w:rPr>
            </w:pPr>
          </w:p>
        </w:tc>
        <w:tc>
          <w:tcPr>
            <w:tcW w:w="1668" w:type="dxa"/>
            <w:gridSpan w:val="2"/>
            <w:shd w:val="clear" w:color="auto" w:fill="FFFFFF" w:themeFill="background1"/>
            <w:vAlign w:val="center"/>
          </w:tcPr>
          <w:p w14:paraId="38A88793" w14:textId="7774B4A1" w:rsidR="00F6407D" w:rsidRPr="00A93FF7" w:rsidRDefault="00F40891" w:rsidP="00F40891">
            <w:pPr>
              <w:jc w:val="center"/>
              <w:rPr>
                <w:rFonts w:cstheme="minorHAnsi"/>
                <w:b/>
                <w:noProof/>
                <w:sz w:val="22"/>
                <w:szCs w:val="22"/>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"/var/folders/zv/gmx71lw55gbccw4g59d99d4w0000gp/T/com.microsoft.Word/WebArchiveCopyPasteTempFiles/cid69992601-cc4f-4fee-ad10-9ce3e3dfc258" \* MERGEFORMATINET </w:instrText>
            </w:r>
            <w:r w:rsidRPr="0089141B">
              <w:rPr>
                <w:rFonts w:cstheme="minorHAnsi"/>
              </w:rPr>
              <w:fldChar w:fldCharType="separate"/>
            </w:r>
            <w:r w:rsidR="00C75303" w:rsidRPr="00DD3E9B">
              <w:rPr>
                <w:rFonts w:cstheme="minorHAnsi"/>
                <w:b/>
                <w:bCs/>
                <w:noProof/>
                <w:color w:val="000000"/>
              </w:rPr>
              <w:drawing>
                <wp:inline distT="0" distB="0" distL="0" distR="0" wp14:anchorId="53427C13" wp14:editId="389EBAD9">
                  <wp:extent cx="484564" cy="555476"/>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r w:rsidRPr="0089141B">
              <w:rPr>
                <w:rFonts w:cstheme="minorHAnsi"/>
              </w:rPr>
              <w:fldChar w:fldCharType="end"/>
            </w:r>
          </w:p>
        </w:tc>
        <w:tc>
          <w:tcPr>
            <w:tcW w:w="1620" w:type="dxa"/>
            <w:shd w:val="clear" w:color="auto" w:fill="FFFFFF" w:themeFill="background1"/>
            <w:vAlign w:val="center"/>
          </w:tcPr>
          <w:p w14:paraId="18E47A55" w14:textId="09A354FE" w:rsidR="00F6407D" w:rsidRPr="00453F7D" w:rsidRDefault="00C75303" w:rsidP="00F40891">
            <w:pPr>
              <w:jc w:val="center"/>
              <w:rPr>
                <w:rFonts w:cstheme="minorHAnsi"/>
                <w:b/>
                <w:color w:val="000000" w:themeColor="text1"/>
              </w:rPr>
            </w:pPr>
            <w:r w:rsidRPr="00DD3E9B">
              <w:rPr>
                <w:rFonts w:cstheme="minorHAnsi"/>
                <w:noProof/>
              </w:rPr>
              <w:drawing>
                <wp:inline distT="0" distB="0" distL="0" distR="0" wp14:anchorId="5A005C6E" wp14:editId="5AE6BEBA">
                  <wp:extent cx="499474" cy="5725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p>
        </w:tc>
        <w:tc>
          <w:tcPr>
            <w:tcW w:w="1450" w:type="dxa"/>
            <w:shd w:val="clear" w:color="auto" w:fill="FFFFFF" w:themeFill="background1"/>
            <w:vAlign w:val="center"/>
          </w:tcPr>
          <w:p w14:paraId="1035DA1C" w14:textId="791AA0CE" w:rsidR="00F6407D" w:rsidRPr="00453F7D" w:rsidRDefault="00F6407D" w:rsidP="00F40891">
            <w:pPr>
              <w:jc w:val="center"/>
              <w:rPr>
                <w:rFonts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"/var/folders/zv/gmx71lw55gbccw4g59d99d4w0000gp/T/com.microsoft.Word/WebArchiveCopyPasteTempFiles/cid41be183e-64bc-4afa-8ade-5477742a9bd6" \* MERGEFORMATINET </w:instrText>
            </w:r>
            <w:r w:rsidRPr="0089141B">
              <w:rPr>
                <w:rFonts w:cstheme="minorHAnsi"/>
              </w:rPr>
              <w:fldChar w:fldCharType="separate"/>
            </w:r>
            <w:r w:rsidR="00C75303" w:rsidRPr="00DD3E9B">
              <w:rPr>
                <w:rFonts w:cstheme="minorHAnsi"/>
                <w:strike/>
              </w:rPr>
              <w:fldChar w:fldCharType="begin"/>
            </w:r>
            <w:r w:rsidR="00C75303" w:rsidRPr="00DD3E9B">
              <w:rPr>
                <w:rFonts w:cstheme="minorHAnsi"/>
                <w:strike/>
              </w:rPr>
              <w:instrText xml:space="preserve"> INCLUDEPICTURE "/var/folders/zv/gmx71lw55gbccw4g59d99d4w0000gp/T/com.microsoft.Word/WebArchiveCopyPasteTempFiles/cid02b95a38-13ed-4f40-9c8e-8b3756017b85" \* MERGEFORMATINET </w:instrText>
            </w:r>
            <w:r w:rsidR="00C75303" w:rsidRPr="00DD3E9B">
              <w:rPr>
                <w:rFonts w:cstheme="minorHAnsi"/>
                <w:strike/>
              </w:rPr>
              <w:fldChar w:fldCharType="separate"/>
            </w:r>
            <w:r w:rsidR="00C75303" w:rsidRPr="00DD3E9B">
              <w:rPr>
                <w:rFonts w:cstheme="minorHAnsi"/>
                <w:noProof/>
              </w:rPr>
              <w:drawing>
                <wp:inline distT="0" distB="0" distL="0" distR="0" wp14:anchorId="0D97FEE4" wp14:editId="1B1A34A4">
                  <wp:extent cx="519219" cy="593888"/>
                  <wp:effectExtent l="0" t="0" r="1905" b="3175"/>
                  <wp:docPr id="7" name="Picture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31" cy="600307"/>
                          </a:xfrm>
                          <a:prstGeom prst="rect">
                            <a:avLst/>
                          </a:prstGeom>
                          <a:noFill/>
                          <a:ln>
                            <a:noFill/>
                          </a:ln>
                        </pic:spPr>
                      </pic:pic>
                    </a:graphicData>
                  </a:graphic>
                </wp:inline>
              </w:drawing>
            </w:r>
            <w:r w:rsidR="00C75303" w:rsidRPr="00DD3E9B">
              <w:rPr>
                <w:rFonts w:cstheme="minorHAnsi"/>
                <w:strike/>
              </w:rPr>
              <w:fldChar w:fldCharType="end"/>
            </w:r>
            <w:r w:rsidRPr="0089141B">
              <w:rPr>
                <w:rFonts w:cstheme="minorHAnsi"/>
              </w:rPr>
              <w:fldChar w:fldCharType="end"/>
            </w:r>
          </w:p>
        </w:tc>
        <w:tc>
          <w:tcPr>
            <w:tcW w:w="1206" w:type="dxa"/>
            <w:shd w:val="clear" w:color="auto" w:fill="FFFFFF" w:themeFill="background1"/>
            <w:vAlign w:val="center"/>
          </w:tcPr>
          <w:p w14:paraId="7CFD25BB" w14:textId="3B40DB30" w:rsidR="00F6407D" w:rsidRPr="00453F7D" w:rsidRDefault="00C75303" w:rsidP="00F40891">
            <w:pPr>
              <w:jc w:val="center"/>
              <w:rPr>
                <w:rFonts w:cstheme="minorHAnsi"/>
                <w:b/>
                <w:color w:val="000000" w:themeColor="text1"/>
              </w:rPr>
            </w:pPr>
            <w:r w:rsidRPr="00DD3E9B">
              <w:rPr>
                <w:rFonts w:cstheme="minorHAnsi"/>
              </w:rPr>
              <w:fldChar w:fldCharType="begin"/>
            </w:r>
            <w:r w:rsidRPr="00DD3E9B">
              <w:rPr>
                <w:rFonts w:cstheme="minorHAnsi"/>
              </w:rPr>
              <w:instrText xml:space="preserve"> INCLUDEPICTURE "/var/folders/zv/gmx71lw55gbccw4g59d99d4w0000gp/T/com.microsoft.Word/WebArchiveCopyPasteTempFiles/cid3ce5a5cb-49c4-4b62-b8dd-1cb36304c32d" \* MERGEFORMATINET </w:instrText>
            </w:r>
            <w:r w:rsidRPr="00DD3E9B">
              <w:rPr>
                <w:rFonts w:cstheme="minorHAnsi"/>
              </w:rPr>
              <w:fldChar w:fldCharType="separate"/>
            </w:r>
            <w:r w:rsidRPr="00DD3E9B">
              <w:rPr>
                <w:rFonts w:cstheme="minorHAnsi"/>
                <w:noProof/>
              </w:rPr>
              <w:drawing>
                <wp:inline distT="0" distB="0" distL="0" distR="0" wp14:anchorId="42259BED" wp14:editId="37DBA49F">
                  <wp:extent cx="527461" cy="603316"/>
                  <wp:effectExtent l="0" t="0" r="6350" b="0"/>
                  <wp:docPr id="8" name="Picture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842" cy="620909"/>
                          </a:xfrm>
                          <a:prstGeom prst="rect">
                            <a:avLst/>
                          </a:prstGeom>
                          <a:noFill/>
                          <a:ln>
                            <a:noFill/>
                          </a:ln>
                        </pic:spPr>
                      </pic:pic>
                    </a:graphicData>
                  </a:graphic>
                </wp:inline>
              </w:drawing>
            </w:r>
            <w:r w:rsidRPr="00DD3E9B">
              <w:rPr>
                <w:rFonts w:cstheme="minorHAnsi"/>
              </w:rPr>
              <w:fldChar w:fldCharType="end"/>
            </w:r>
          </w:p>
        </w:tc>
      </w:tr>
      <w:tr w:rsidR="00F6407D" w:rsidRPr="00A93FF7" w14:paraId="5B8E8480" w14:textId="77777777" w:rsidTr="008919AE">
        <w:trPr>
          <w:trHeight w:val="837"/>
        </w:trPr>
        <w:tc>
          <w:tcPr>
            <w:tcW w:w="637" w:type="dxa"/>
            <w:vMerge/>
            <w:shd w:val="clear" w:color="auto" w:fill="D0CECE" w:themeFill="background2" w:themeFillShade="E6"/>
          </w:tcPr>
          <w:p w14:paraId="31916FCE" w14:textId="77777777" w:rsidR="00F6407D" w:rsidRPr="00A93FF7" w:rsidRDefault="00F6407D" w:rsidP="00D841A6">
            <w:pPr>
              <w:jc w:val="center"/>
              <w:rPr>
                <w:rFonts w:cstheme="minorHAnsi"/>
                <w:noProof/>
                <w:color w:val="7030A0"/>
                <w:sz w:val="22"/>
                <w:szCs w:val="22"/>
              </w:rPr>
            </w:pPr>
          </w:p>
        </w:tc>
        <w:tc>
          <w:tcPr>
            <w:tcW w:w="4051" w:type="dxa"/>
            <w:shd w:val="clear" w:color="auto" w:fill="E05E59"/>
          </w:tcPr>
          <w:p w14:paraId="337B07B4" w14:textId="6787C819" w:rsidR="00F6407D" w:rsidRPr="00A93FF7" w:rsidRDefault="00F6407D" w:rsidP="00D841A6">
            <w:pPr>
              <w:jc w:val="center"/>
              <w:rPr>
                <w:sz w:val="22"/>
                <w:szCs w:val="22"/>
              </w:rPr>
            </w:pPr>
            <w:r w:rsidRPr="00A93FF7">
              <w:rPr>
                <w:rFonts w:cstheme="minorHAnsi"/>
                <w:noProof/>
                <w:color w:val="7030A0"/>
                <w:sz w:val="22"/>
                <w:szCs w:val="22"/>
              </w:rPr>
              <w:drawing>
                <wp:inline distT="0" distB="0" distL="0" distR="0" wp14:anchorId="5B72D273" wp14:editId="5F006DDA">
                  <wp:extent cx="777240" cy="703580"/>
                  <wp:effectExtent l="0" t="0" r="0" b="0"/>
                  <wp:docPr id="43"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028" w:type="dxa"/>
            <w:gridSpan w:val="8"/>
            <w:shd w:val="clear" w:color="auto" w:fill="D0CECE" w:themeFill="background2" w:themeFillShade="E6"/>
            <w:vAlign w:val="center"/>
          </w:tcPr>
          <w:p w14:paraId="11E36460" w14:textId="3465DCF5" w:rsidR="00F6407D" w:rsidRPr="00A878B1" w:rsidRDefault="00F6407D" w:rsidP="008919AE">
            <w:pPr>
              <w:jc w:val="center"/>
              <w:rPr>
                <w:rFonts w:cstheme="minorHAnsi"/>
                <w:b/>
              </w:rPr>
            </w:pPr>
            <w:r w:rsidRPr="00A878B1">
              <w:rPr>
                <w:b/>
              </w:rPr>
              <w:t xml:space="preserve">Choose </w:t>
            </w:r>
            <w:r w:rsidRPr="00A878B1">
              <w:rPr>
                <w:b/>
                <w:u w:val="single"/>
              </w:rPr>
              <w:t>one</w:t>
            </w:r>
            <w:r w:rsidRPr="00A878B1">
              <w:rPr>
                <w:b/>
              </w:rPr>
              <w:t xml:space="preserve"> of the following resources and individualize to your needs. Determine which aspects you’d like to use (or not).</w:t>
            </w:r>
          </w:p>
        </w:tc>
      </w:tr>
      <w:tr w:rsidR="006D7680" w:rsidRPr="00A93FF7" w14:paraId="3ACF6AF4" w14:textId="77777777" w:rsidTr="00977993">
        <w:trPr>
          <w:trHeight w:val="1168"/>
        </w:trPr>
        <w:tc>
          <w:tcPr>
            <w:tcW w:w="637" w:type="dxa"/>
            <w:vMerge/>
            <w:shd w:val="clear" w:color="auto" w:fill="D0CECE" w:themeFill="background2" w:themeFillShade="E6"/>
          </w:tcPr>
          <w:p w14:paraId="057E033C" w14:textId="77777777" w:rsidR="006D7680" w:rsidRPr="00A878B1" w:rsidRDefault="006D7680" w:rsidP="00D841A6">
            <w:pPr>
              <w:pStyle w:val="ListParagraph"/>
              <w:numPr>
                <w:ilvl w:val="0"/>
                <w:numId w:val="7"/>
              </w:numPr>
              <w:rPr>
                <w:rStyle w:val="Hyperlink"/>
                <w:rFonts w:cstheme="minorHAnsi"/>
                <w:color w:val="C00000"/>
              </w:rPr>
            </w:pPr>
          </w:p>
        </w:tc>
        <w:tc>
          <w:tcPr>
            <w:tcW w:w="4693" w:type="dxa"/>
            <w:gridSpan w:val="2"/>
          </w:tcPr>
          <w:p w14:paraId="0DBFF646" w14:textId="77777777" w:rsidR="006D7680" w:rsidRPr="00DD3E9B" w:rsidRDefault="00CC6475" w:rsidP="006D7680">
            <w:pPr>
              <w:pStyle w:val="ListParagraph"/>
              <w:numPr>
                <w:ilvl w:val="0"/>
                <w:numId w:val="7"/>
              </w:numPr>
              <w:rPr>
                <w:rStyle w:val="Hyperlink"/>
                <w:rFonts w:cstheme="minorHAnsi"/>
                <w:color w:val="C00000"/>
              </w:rPr>
            </w:pPr>
            <w:hyperlink r:id="rId20" w:history="1">
              <w:r w:rsidR="006D7680" w:rsidRPr="00DD3E9B">
                <w:rPr>
                  <w:rStyle w:val="Hyperlink"/>
                  <w:rFonts w:cstheme="minorHAnsi"/>
                  <w:color w:val="C00000"/>
                </w:rPr>
                <w:t>Schedules and Routines</w:t>
              </w:r>
            </w:hyperlink>
          </w:p>
          <w:p w14:paraId="48635D3E" w14:textId="77777777" w:rsidR="00C41FB5" w:rsidRPr="00C41FB5" w:rsidRDefault="00C41FB5" w:rsidP="00C41FB5">
            <w:pPr>
              <w:ind w:left="720"/>
              <w:rPr>
                <w:color w:val="000000" w:themeColor="text1"/>
                <w:sz w:val="22"/>
                <w:szCs w:val="22"/>
              </w:rPr>
            </w:pPr>
            <w:r w:rsidRPr="00C41FB5">
              <w:rPr>
                <w:color w:val="000000" w:themeColor="text1"/>
                <w:sz w:val="22"/>
                <w:szCs w:val="22"/>
              </w:rPr>
              <w:t xml:space="preserve">Introduces one feature of a well-organized classroom—the use of a daily schedule and established routines. </w:t>
            </w:r>
          </w:p>
          <w:p w14:paraId="4E24E2F1" w14:textId="6322C819" w:rsidR="006D7680" w:rsidRPr="008455C3" w:rsidRDefault="006D7680" w:rsidP="00F40891">
            <w:pPr>
              <w:ind w:left="720"/>
              <w:rPr>
                <w:rFonts w:cstheme="minorHAnsi"/>
                <w:sz w:val="22"/>
                <w:szCs w:val="22"/>
                <w:shd w:val="clear" w:color="auto" w:fill="FFFFFF"/>
              </w:rPr>
            </w:pPr>
          </w:p>
        </w:tc>
        <w:tc>
          <w:tcPr>
            <w:tcW w:w="4693" w:type="dxa"/>
            <w:gridSpan w:val="3"/>
          </w:tcPr>
          <w:p w14:paraId="05420D22" w14:textId="77777777" w:rsidR="006D7680" w:rsidRPr="00DD3E9B" w:rsidRDefault="00CC6475" w:rsidP="006D7680">
            <w:pPr>
              <w:pStyle w:val="ListParagraph"/>
              <w:numPr>
                <w:ilvl w:val="0"/>
                <w:numId w:val="30"/>
              </w:numPr>
              <w:rPr>
                <w:rStyle w:val="Hyperlink"/>
                <w:rFonts w:cstheme="minorHAnsi"/>
                <w:color w:val="C00000"/>
              </w:rPr>
            </w:pPr>
            <w:hyperlink r:id="rId21" w:history="1">
              <w:r w:rsidR="006D7680" w:rsidRPr="00DD3E9B">
                <w:rPr>
                  <w:rStyle w:val="Hyperlink"/>
                  <w:rFonts w:cstheme="minorHAnsi"/>
                  <w:color w:val="C00000"/>
                </w:rPr>
                <w:t>Creating Classroom Rules</w:t>
              </w:r>
            </w:hyperlink>
          </w:p>
          <w:p w14:paraId="5CFBBD89" w14:textId="6983D9AD" w:rsidR="006D7680" w:rsidRPr="00C41FB5" w:rsidRDefault="00C41FB5" w:rsidP="00C41FB5">
            <w:pPr>
              <w:ind w:left="720"/>
              <w:rPr>
                <w:color w:val="000000" w:themeColor="text1"/>
                <w:sz w:val="22"/>
                <w:szCs w:val="22"/>
              </w:rPr>
            </w:pPr>
            <w:r w:rsidRPr="00C41FB5">
              <w:rPr>
                <w:color w:val="000000" w:themeColor="text1"/>
                <w:sz w:val="22"/>
                <w:szCs w:val="22"/>
              </w:rPr>
              <w:t xml:space="preserve">Describes how to create and enforce classroom rules through a process called GUIDE: </w:t>
            </w:r>
            <w:r w:rsidRPr="00C41FB5">
              <w:rPr>
                <w:b/>
                <w:color w:val="000000" w:themeColor="text1"/>
                <w:sz w:val="22"/>
                <w:szCs w:val="22"/>
              </w:rPr>
              <w:t>G</w:t>
            </w:r>
            <w:r w:rsidRPr="00C41FB5">
              <w:rPr>
                <w:color w:val="000000" w:themeColor="text1"/>
                <w:sz w:val="22"/>
                <w:szCs w:val="22"/>
              </w:rPr>
              <w:t xml:space="preserve">enerate, make </w:t>
            </w:r>
            <w:r w:rsidRPr="00C41FB5">
              <w:rPr>
                <w:b/>
                <w:color w:val="000000" w:themeColor="text1"/>
                <w:sz w:val="22"/>
                <w:szCs w:val="22"/>
              </w:rPr>
              <w:t>U</w:t>
            </w:r>
            <w:r w:rsidRPr="00C41FB5">
              <w:rPr>
                <w:color w:val="000000" w:themeColor="text1"/>
                <w:sz w:val="22"/>
                <w:szCs w:val="22"/>
              </w:rPr>
              <w:t xml:space="preserve">nderstandable, </w:t>
            </w:r>
            <w:r w:rsidRPr="00C41FB5">
              <w:rPr>
                <w:b/>
                <w:color w:val="000000" w:themeColor="text1"/>
                <w:sz w:val="22"/>
                <w:szCs w:val="22"/>
              </w:rPr>
              <w:t>I</w:t>
            </w:r>
            <w:r w:rsidRPr="00C41FB5">
              <w:rPr>
                <w:color w:val="000000" w:themeColor="text1"/>
                <w:sz w:val="22"/>
                <w:szCs w:val="22"/>
              </w:rPr>
              <w:t xml:space="preserve">nstruct, </w:t>
            </w:r>
            <w:proofErr w:type="gramStart"/>
            <w:r w:rsidRPr="00C41FB5">
              <w:rPr>
                <w:b/>
                <w:color w:val="000000" w:themeColor="text1"/>
                <w:sz w:val="22"/>
                <w:szCs w:val="22"/>
              </w:rPr>
              <w:t>D</w:t>
            </w:r>
            <w:r w:rsidRPr="00C41FB5">
              <w:rPr>
                <w:color w:val="000000" w:themeColor="text1"/>
                <w:sz w:val="22"/>
                <w:szCs w:val="22"/>
              </w:rPr>
              <w:t>etermine</w:t>
            </w:r>
            <w:proofErr w:type="gramEnd"/>
            <w:r w:rsidRPr="00C41FB5">
              <w:rPr>
                <w:color w:val="000000" w:themeColor="text1"/>
                <w:sz w:val="22"/>
                <w:szCs w:val="22"/>
              </w:rPr>
              <w:t xml:space="preserve"> consequences, </w:t>
            </w:r>
            <w:r w:rsidRPr="00C41FB5">
              <w:rPr>
                <w:b/>
                <w:color w:val="000000" w:themeColor="text1"/>
                <w:sz w:val="22"/>
                <w:szCs w:val="22"/>
              </w:rPr>
              <w:t>E</w:t>
            </w:r>
            <w:r w:rsidRPr="00C41FB5">
              <w:rPr>
                <w:color w:val="000000" w:themeColor="text1"/>
                <w:sz w:val="22"/>
                <w:szCs w:val="22"/>
              </w:rPr>
              <w:t>ncourage.</w:t>
            </w:r>
          </w:p>
        </w:tc>
        <w:tc>
          <w:tcPr>
            <w:tcW w:w="4693" w:type="dxa"/>
            <w:gridSpan w:val="4"/>
          </w:tcPr>
          <w:p w14:paraId="0665F1CB" w14:textId="77777777" w:rsidR="006D7680" w:rsidRPr="00DD3E9B" w:rsidRDefault="00CC6475" w:rsidP="006D7680">
            <w:pPr>
              <w:pStyle w:val="ListParagraph"/>
              <w:numPr>
                <w:ilvl w:val="0"/>
                <w:numId w:val="31"/>
              </w:numPr>
              <w:rPr>
                <w:rStyle w:val="Hyperlink"/>
                <w:rFonts w:cstheme="minorHAnsi"/>
                <w:color w:val="C00000"/>
              </w:rPr>
            </w:pPr>
            <w:hyperlink r:id="rId22" w:history="1">
              <w:r w:rsidR="006D7680" w:rsidRPr="00DD3E9B">
                <w:rPr>
                  <w:rStyle w:val="Hyperlink"/>
                  <w:rFonts w:cstheme="minorHAnsi"/>
                  <w:color w:val="C00000"/>
                </w:rPr>
                <w:t>Classroom Transitions</w:t>
              </w:r>
            </w:hyperlink>
          </w:p>
          <w:p w14:paraId="15C27F52" w14:textId="77777777" w:rsidR="00C41FB5" w:rsidRPr="00E5620A" w:rsidRDefault="00C41FB5" w:rsidP="00C41FB5">
            <w:pPr>
              <w:pStyle w:val="ListParagraph"/>
              <w:rPr>
                <w:rFonts w:cstheme="minorHAnsi"/>
                <w:color w:val="000000" w:themeColor="text1"/>
              </w:rPr>
            </w:pPr>
            <w:r>
              <w:rPr>
                <w:rFonts w:cstheme="minorHAnsi"/>
                <w:color w:val="000000" w:themeColor="text1"/>
              </w:rPr>
              <w:t>F</w:t>
            </w:r>
            <w:r w:rsidRPr="00E5620A">
              <w:rPr>
                <w:rFonts w:cstheme="minorHAnsi"/>
                <w:color w:val="000000" w:themeColor="text1"/>
              </w:rPr>
              <w:t xml:space="preserve">ocuses on strategies that promote smooth transitions between classroom activities and routines. </w:t>
            </w:r>
          </w:p>
          <w:p w14:paraId="173080F1" w14:textId="0F46449A" w:rsidR="006D7680" w:rsidRPr="00E913A9" w:rsidRDefault="006D7680" w:rsidP="006D7680">
            <w:pPr>
              <w:ind w:left="720"/>
              <w:rPr>
                <w:rFonts w:cstheme="minorHAnsi"/>
                <w:sz w:val="22"/>
                <w:szCs w:val="22"/>
                <w:shd w:val="clear" w:color="auto" w:fill="FFFFFF"/>
              </w:rPr>
            </w:pPr>
          </w:p>
        </w:tc>
      </w:tr>
      <w:tr w:rsidR="00F6407D" w:rsidRPr="00A93FF7" w14:paraId="022D4BCE" w14:textId="77777777" w:rsidTr="00F6407D">
        <w:trPr>
          <w:trHeight w:val="982"/>
        </w:trPr>
        <w:tc>
          <w:tcPr>
            <w:tcW w:w="637" w:type="dxa"/>
            <w:vMerge/>
            <w:shd w:val="clear" w:color="auto" w:fill="D0CECE" w:themeFill="background2" w:themeFillShade="E6"/>
          </w:tcPr>
          <w:p w14:paraId="3CA2B360" w14:textId="77777777" w:rsidR="00F6407D" w:rsidRPr="00A93FF7" w:rsidRDefault="00F6407D" w:rsidP="00D841A6">
            <w:pPr>
              <w:jc w:val="center"/>
              <w:rPr>
                <w:rFonts w:cstheme="minorHAnsi"/>
                <w:noProof/>
                <w:color w:val="7030A0"/>
                <w:sz w:val="22"/>
                <w:szCs w:val="22"/>
              </w:rPr>
            </w:pPr>
          </w:p>
        </w:tc>
        <w:tc>
          <w:tcPr>
            <w:tcW w:w="4051" w:type="dxa"/>
            <w:shd w:val="clear" w:color="auto" w:fill="387A88"/>
          </w:tcPr>
          <w:p w14:paraId="48C837E0" w14:textId="77777777" w:rsidR="00F6407D" w:rsidRPr="00A93FF7" w:rsidRDefault="00F6407D"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2E832980" wp14:editId="78DBDD27">
                  <wp:extent cx="768096" cy="713105"/>
                  <wp:effectExtent l="0" t="0" r="0" b="0"/>
                  <wp:docPr id="44"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028" w:type="dxa"/>
            <w:gridSpan w:val="8"/>
            <w:shd w:val="clear" w:color="auto" w:fill="D0CECE" w:themeFill="background2" w:themeFillShade="E6"/>
          </w:tcPr>
          <w:p w14:paraId="44146996" w14:textId="6A9375BE" w:rsidR="00F6407D" w:rsidRPr="00C75303" w:rsidRDefault="00F6407D" w:rsidP="00D841A6">
            <w:pPr>
              <w:jc w:val="center"/>
              <w:rPr>
                <w:b/>
                <w:i/>
              </w:rPr>
            </w:pPr>
            <w:r w:rsidRPr="00E913A9">
              <w:rPr>
                <w:b/>
              </w:rPr>
              <w:t xml:space="preserve">Select </w:t>
            </w:r>
            <w:r>
              <w:rPr>
                <w:b/>
                <w:u w:val="single"/>
              </w:rPr>
              <w:t>one-two</w:t>
            </w:r>
            <w:r w:rsidRPr="00E913A9">
              <w:rPr>
                <w:b/>
              </w:rPr>
              <w:t xml:space="preserve"> video(s) to watch focusing on what the teacher says and does related to</w:t>
            </w:r>
            <w:r w:rsidR="00C75303">
              <w:rPr>
                <w:b/>
              </w:rPr>
              <w:t xml:space="preserve"> </w:t>
            </w:r>
            <w:r w:rsidR="00C75303">
              <w:rPr>
                <w:b/>
                <w:i/>
              </w:rPr>
              <w:t>using prompts, cues, and visuals.</w:t>
            </w:r>
          </w:p>
          <w:p w14:paraId="5E2377D5" w14:textId="77777777" w:rsidR="00F6407D" w:rsidRPr="00E913A9" w:rsidRDefault="00F6407D" w:rsidP="00D841A6">
            <w:pPr>
              <w:jc w:val="center"/>
              <w:rPr>
                <w:b/>
              </w:rPr>
            </w:pPr>
            <w:r w:rsidRPr="00E913A9">
              <w:rPr>
                <w:b/>
              </w:rPr>
              <w:t>How do the children respond?</w:t>
            </w:r>
          </w:p>
          <w:p w14:paraId="11B90624" w14:textId="77777777" w:rsidR="00F6407D" w:rsidRPr="00A93FF7" w:rsidRDefault="00F6407D" w:rsidP="00D841A6">
            <w:pPr>
              <w:jc w:val="center"/>
              <w:rPr>
                <w:rFonts w:cstheme="minorHAnsi"/>
                <w:noProof/>
                <w:color w:val="7030A0"/>
                <w:sz w:val="22"/>
                <w:szCs w:val="22"/>
              </w:rPr>
            </w:pPr>
          </w:p>
        </w:tc>
      </w:tr>
      <w:tr w:rsidR="0087048D" w:rsidRPr="00A93FF7" w14:paraId="2E01D65A" w14:textId="77777777" w:rsidTr="008455C3">
        <w:trPr>
          <w:trHeight w:val="728"/>
        </w:trPr>
        <w:tc>
          <w:tcPr>
            <w:tcW w:w="637" w:type="dxa"/>
            <w:vMerge/>
            <w:shd w:val="clear" w:color="auto" w:fill="D0CECE" w:themeFill="background2" w:themeFillShade="E6"/>
          </w:tcPr>
          <w:p w14:paraId="1EC1BE35" w14:textId="77777777" w:rsidR="0087048D" w:rsidRPr="00FD31F1" w:rsidRDefault="0087048D" w:rsidP="00D841A6">
            <w:pPr>
              <w:pStyle w:val="ListParagraph"/>
              <w:numPr>
                <w:ilvl w:val="0"/>
                <w:numId w:val="8"/>
              </w:numPr>
              <w:rPr>
                <w:rStyle w:val="Hyperlink"/>
              </w:rPr>
            </w:pPr>
          </w:p>
        </w:tc>
        <w:tc>
          <w:tcPr>
            <w:tcW w:w="6743" w:type="dxa"/>
            <w:gridSpan w:val="3"/>
            <w:shd w:val="clear" w:color="auto" w:fill="FFFFFF" w:themeFill="background1"/>
            <w:vAlign w:val="center"/>
          </w:tcPr>
          <w:p w14:paraId="76169191" w14:textId="41DCBF7E" w:rsidR="0087048D" w:rsidRPr="006D7680" w:rsidRDefault="00CC6475" w:rsidP="006D7680">
            <w:pPr>
              <w:pStyle w:val="ListParagraph"/>
              <w:numPr>
                <w:ilvl w:val="0"/>
                <w:numId w:val="8"/>
              </w:numPr>
              <w:rPr>
                <w:rFonts w:cstheme="minorHAnsi"/>
              </w:rPr>
            </w:pPr>
            <w:hyperlink r:id="rId23" w:history="1">
              <w:r w:rsidR="006D7680" w:rsidRPr="00DD3E9B">
                <w:rPr>
                  <w:rStyle w:val="Hyperlink"/>
                  <w:rFonts w:cstheme="minorHAnsi"/>
                </w:rPr>
                <w:t>Providing Individualized Transition Cues</w:t>
              </w:r>
            </w:hyperlink>
          </w:p>
        </w:tc>
        <w:tc>
          <w:tcPr>
            <w:tcW w:w="7336" w:type="dxa"/>
            <w:gridSpan w:val="6"/>
            <w:shd w:val="clear" w:color="auto" w:fill="FFFFFF" w:themeFill="background1"/>
            <w:vAlign w:val="center"/>
          </w:tcPr>
          <w:p w14:paraId="5ADB66C1" w14:textId="0BDB502E" w:rsidR="0087048D" w:rsidRPr="006D7680" w:rsidRDefault="00CC6475" w:rsidP="006D7680">
            <w:pPr>
              <w:pStyle w:val="ListParagraph"/>
              <w:numPr>
                <w:ilvl w:val="0"/>
                <w:numId w:val="8"/>
              </w:numPr>
              <w:rPr>
                <w:rFonts w:cstheme="minorHAnsi"/>
              </w:rPr>
            </w:pPr>
            <w:hyperlink r:id="rId24" w:history="1">
              <w:r w:rsidR="006D7680" w:rsidRPr="00DD3E9B">
                <w:rPr>
                  <w:rStyle w:val="Hyperlink"/>
                  <w:rFonts w:cstheme="minorHAnsi"/>
                </w:rPr>
                <w:t>Self-Regulation Literacy and Movement Game</w:t>
              </w:r>
            </w:hyperlink>
          </w:p>
        </w:tc>
      </w:tr>
      <w:tr w:rsidR="006D7680" w:rsidRPr="00A93FF7" w14:paraId="426EFAF6" w14:textId="77777777" w:rsidTr="00574DFB">
        <w:trPr>
          <w:trHeight w:val="728"/>
        </w:trPr>
        <w:tc>
          <w:tcPr>
            <w:tcW w:w="637" w:type="dxa"/>
            <w:vMerge/>
            <w:shd w:val="clear" w:color="auto" w:fill="D0CECE" w:themeFill="background2" w:themeFillShade="E6"/>
          </w:tcPr>
          <w:p w14:paraId="423763D4" w14:textId="77777777" w:rsidR="006D7680" w:rsidRPr="00FD31F1" w:rsidRDefault="006D7680" w:rsidP="00D841A6">
            <w:pPr>
              <w:pStyle w:val="ListParagraph"/>
              <w:numPr>
                <w:ilvl w:val="0"/>
                <w:numId w:val="8"/>
              </w:numPr>
              <w:rPr>
                <w:rStyle w:val="Hyperlink"/>
              </w:rPr>
            </w:pPr>
          </w:p>
        </w:tc>
        <w:tc>
          <w:tcPr>
            <w:tcW w:w="4693" w:type="dxa"/>
            <w:gridSpan w:val="2"/>
            <w:shd w:val="clear" w:color="auto" w:fill="FFFFFF" w:themeFill="background1"/>
            <w:vAlign w:val="center"/>
          </w:tcPr>
          <w:p w14:paraId="00C3DD94" w14:textId="11A417EC" w:rsidR="006D7680" w:rsidRPr="006D7680" w:rsidRDefault="00CC6475" w:rsidP="006D7680">
            <w:pPr>
              <w:pStyle w:val="ListParagraph"/>
              <w:numPr>
                <w:ilvl w:val="0"/>
                <w:numId w:val="8"/>
              </w:numPr>
              <w:rPr>
                <w:rStyle w:val="Hyperlink"/>
                <w:rFonts w:cstheme="minorHAnsi"/>
                <w:color w:val="auto"/>
                <w:u w:val="none"/>
              </w:rPr>
            </w:pPr>
            <w:hyperlink r:id="rId25" w:history="1">
              <w:r w:rsidR="006D7680" w:rsidRPr="00DD3E9B">
                <w:rPr>
                  <w:rStyle w:val="Hyperlink"/>
                  <w:rFonts w:cstheme="minorHAnsi"/>
                </w:rPr>
                <w:t>Stop/Go Teaching Rules</w:t>
              </w:r>
            </w:hyperlink>
          </w:p>
        </w:tc>
        <w:tc>
          <w:tcPr>
            <w:tcW w:w="4693" w:type="dxa"/>
            <w:gridSpan w:val="3"/>
            <w:shd w:val="clear" w:color="auto" w:fill="FFFFFF" w:themeFill="background1"/>
            <w:vAlign w:val="center"/>
          </w:tcPr>
          <w:p w14:paraId="751827B1" w14:textId="410D09C9" w:rsidR="006D7680" w:rsidRPr="006D7680" w:rsidRDefault="00CC6475" w:rsidP="006D7680">
            <w:pPr>
              <w:pStyle w:val="ListParagraph"/>
              <w:numPr>
                <w:ilvl w:val="0"/>
                <w:numId w:val="8"/>
              </w:numPr>
              <w:rPr>
                <w:rStyle w:val="Hyperlink"/>
                <w:rFonts w:cstheme="minorHAnsi"/>
                <w:color w:val="auto"/>
                <w:u w:val="none"/>
              </w:rPr>
            </w:pPr>
            <w:hyperlink r:id="rId26" w:history="1">
              <w:r w:rsidR="006D7680" w:rsidRPr="00DD3E9B">
                <w:rPr>
                  <w:rStyle w:val="Hyperlink"/>
                  <w:rFonts w:cstheme="minorHAnsi"/>
                </w:rPr>
                <w:t>Learning Opportunities during Daily Routine</w:t>
              </w:r>
            </w:hyperlink>
          </w:p>
        </w:tc>
        <w:tc>
          <w:tcPr>
            <w:tcW w:w="4693" w:type="dxa"/>
            <w:gridSpan w:val="4"/>
            <w:shd w:val="clear" w:color="auto" w:fill="FFFFFF" w:themeFill="background1"/>
            <w:vAlign w:val="center"/>
          </w:tcPr>
          <w:p w14:paraId="572BB296" w14:textId="3E295F11" w:rsidR="006D7680" w:rsidRPr="006D7680" w:rsidRDefault="00CC6475" w:rsidP="006D7680">
            <w:pPr>
              <w:pStyle w:val="ListParagraph"/>
              <w:numPr>
                <w:ilvl w:val="0"/>
                <w:numId w:val="8"/>
              </w:numPr>
              <w:rPr>
                <w:rStyle w:val="Hyperlink"/>
                <w:rFonts w:cstheme="minorHAnsi"/>
                <w:color w:val="auto"/>
                <w:u w:val="none"/>
              </w:rPr>
            </w:pPr>
            <w:hyperlink r:id="rId27" w:history="1">
              <w:r w:rsidR="006D7680" w:rsidRPr="00DD3E9B">
                <w:rPr>
                  <w:rStyle w:val="Hyperlink"/>
                  <w:rFonts w:cstheme="minorHAnsi"/>
                </w:rPr>
                <w:t>Acting Out Stories</w:t>
              </w:r>
            </w:hyperlink>
          </w:p>
        </w:tc>
      </w:tr>
      <w:tr w:rsidR="00F6407D" w:rsidRPr="00A93FF7" w14:paraId="18B470B6" w14:textId="77777777" w:rsidTr="008919AE">
        <w:trPr>
          <w:trHeight w:val="982"/>
        </w:trPr>
        <w:tc>
          <w:tcPr>
            <w:tcW w:w="637" w:type="dxa"/>
            <w:vMerge/>
            <w:shd w:val="clear" w:color="auto" w:fill="D0CECE" w:themeFill="background2" w:themeFillShade="E6"/>
          </w:tcPr>
          <w:p w14:paraId="1789052D" w14:textId="77777777" w:rsidR="00F6407D" w:rsidRPr="00A93FF7" w:rsidRDefault="00F6407D" w:rsidP="00D841A6">
            <w:pPr>
              <w:jc w:val="center"/>
              <w:rPr>
                <w:rFonts w:cstheme="minorHAnsi"/>
                <w:noProof/>
                <w:color w:val="70AD47" w:themeColor="accent6"/>
                <w:sz w:val="22"/>
                <w:szCs w:val="22"/>
              </w:rPr>
            </w:pPr>
          </w:p>
        </w:tc>
        <w:tc>
          <w:tcPr>
            <w:tcW w:w="4051" w:type="dxa"/>
            <w:shd w:val="clear" w:color="auto" w:fill="6C8647"/>
          </w:tcPr>
          <w:p w14:paraId="7E9857F3" w14:textId="77777777" w:rsidR="00F6407D" w:rsidRPr="00A93FF7" w:rsidRDefault="00F6407D"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25C01037" wp14:editId="543AC8F3">
                  <wp:extent cx="813435" cy="713105"/>
                  <wp:effectExtent l="0" t="0" r="0" b="0"/>
                  <wp:docPr id="45"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028" w:type="dxa"/>
            <w:gridSpan w:val="8"/>
            <w:shd w:val="clear" w:color="auto" w:fill="D0CECE" w:themeFill="background2" w:themeFillShade="E6"/>
            <w:vAlign w:val="center"/>
          </w:tcPr>
          <w:p w14:paraId="357305DB" w14:textId="3BFB5FEC" w:rsidR="00F6407D" w:rsidRPr="00947536" w:rsidRDefault="00F6407D" w:rsidP="008919AE">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F6407D" w:rsidRPr="00A93FF7" w14:paraId="1CD14208" w14:textId="77777777" w:rsidTr="00F40891">
        <w:trPr>
          <w:trHeight w:val="2456"/>
        </w:trPr>
        <w:tc>
          <w:tcPr>
            <w:tcW w:w="637" w:type="dxa"/>
            <w:vMerge/>
            <w:shd w:val="clear" w:color="auto" w:fill="D0CECE" w:themeFill="background2" w:themeFillShade="E6"/>
          </w:tcPr>
          <w:p w14:paraId="5D54BAE6" w14:textId="77777777" w:rsidR="00F6407D" w:rsidRPr="000C3C9D" w:rsidRDefault="00F6407D" w:rsidP="00D841A6">
            <w:pPr>
              <w:pStyle w:val="ListParagraph"/>
              <w:numPr>
                <w:ilvl w:val="0"/>
                <w:numId w:val="5"/>
              </w:numPr>
              <w:rPr>
                <w:rFonts w:cstheme="minorHAnsi"/>
              </w:rPr>
            </w:pPr>
          </w:p>
        </w:tc>
        <w:tc>
          <w:tcPr>
            <w:tcW w:w="14079" w:type="dxa"/>
            <w:gridSpan w:val="9"/>
          </w:tcPr>
          <w:p w14:paraId="21CFA966" w14:textId="4F059AE1" w:rsidR="006756FB" w:rsidRPr="00DD3E9B" w:rsidRDefault="006756FB" w:rsidP="006756FB">
            <w:pPr>
              <w:pStyle w:val="ListParagraph"/>
              <w:numPr>
                <w:ilvl w:val="0"/>
                <w:numId w:val="5"/>
              </w:numPr>
              <w:rPr>
                <w:rFonts w:cstheme="minorHAnsi"/>
              </w:rPr>
            </w:pPr>
            <w:r w:rsidRPr="00DD3E9B">
              <w:rPr>
                <w:rFonts w:cstheme="minorHAnsi"/>
              </w:rPr>
              <w:t>To prevent misbehavior and proactively address peer conflicts, t</w:t>
            </w:r>
            <w:r w:rsidR="00021674">
              <w:rPr>
                <w:rFonts w:cstheme="minorHAnsi"/>
              </w:rPr>
              <w:t xml:space="preserve">each and support social problem </w:t>
            </w:r>
            <w:r w:rsidRPr="00DD3E9B">
              <w:rPr>
                <w:rFonts w:cstheme="minorHAnsi"/>
              </w:rPr>
              <w:t xml:space="preserve">solving </w:t>
            </w:r>
            <w:r w:rsidR="00021674">
              <w:rPr>
                <w:rFonts w:ascii="Calibri" w:hAnsi="Calibri" w:cs="Calibri"/>
                <w:color w:val="000000"/>
                <w:shd w:val="clear" w:color="auto" w:fill="FFFFFF"/>
              </w:rPr>
              <w:t>by following at least 6 out of 8 practices in the Supporting Social Problem-Solving Suite Handout 2</w:t>
            </w:r>
            <w:r w:rsidRPr="00DD3E9B">
              <w:rPr>
                <w:rFonts w:cstheme="minorHAnsi"/>
              </w:rPr>
              <w:t xml:space="preserve">: </w:t>
            </w:r>
            <w:hyperlink r:id="rId28" w:history="1">
              <w:r w:rsidRPr="00DD3E9B">
                <w:rPr>
                  <w:rStyle w:val="Hyperlink"/>
                  <w:rFonts w:cstheme="minorHAnsi"/>
                </w:rPr>
                <w:t>Fidelity checklist</w:t>
              </w:r>
            </w:hyperlink>
            <w:r w:rsidRPr="00DD3E9B">
              <w:rPr>
                <w:rFonts w:cstheme="minorHAnsi"/>
              </w:rPr>
              <w:t>.</w:t>
            </w:r>
          </w:p>
          <w:p w14:paraId="27F8C8DD" w14:textId="77777777" w:rsidR="00461C3B" w:rsidRPr="00521850" w:rsidRDefault="00461C3B" w:rsidP="00461C3B">
            <w:pPr>
              <w:pStyle w:val="ListParagraph"/>
              <w:ind w:left="360"/>
              <w:rPr>
                <w:rFonts w:cstheme="minorHAnsi"/>
              </w:rPr>
            </w:pPr>
          </w:p>
          <w:p w14:paraId="28DEF51A" w14:textId="35018AEE" w:rsidR="006756FB" w:rsidRDefault="006756FB" w:rsidP="006756FB">
            <w:pPr>
              <w:pStyle w:val="ListParagraph"/>
              <w:numPr>
                <w:ilvl w:val="0"/>
                <w:numId w:val="5"/>
              </w:numPr>
              <w:rPr>
                <w:rFonts w:cstheme="minorHAnsi"/>
              </w:rPr>
            </w:pPr>
            <w:r w:rsidRPr="00DD3E9B">
              <w:rPr>
                <w:rFonts w:cstheme="minorHAnsi"/>
              </w:rPr>
              <w:t>Discuss/teach and then post 3-5 class rules, and then review the rules at least 5 times across the day so that children are aware of what to do.</w:t>
            </w:r>
          </w:p>
          <w:p w14:paraId="173BA6AD" w14:textId="77777777" w:rsidR="006756FB" w:rsidRPr="006756FB" w:rsidRDefault="006756FB" w:rsidP="006756FB">
            <w:pPr>
              <w:rPr>
                <w:rFonts w:cstheme="minorHAnsi"/>
              </w:rPr>
            </w:pPr>
          </w:p>
          <w:p w14:paraId="4BB71C1E" w14:textId="38D177ED" w:rsidR="006756FB" w:rsidRDefault="006756FB" w:rsidP="006756FB">
            <w:pPr>
              <w:pStyle w:val="ListParagraph"/>
              <w:numPr>
                <w:ilvl w:val="0"/>
                <w:numId w:val="5"/>
              </w:numPr>
              <w:rPr>
                <w:rFonts w:cstheme="minorHAnsi"/>
              </w:rPr>
            </w:pPr>
            <w:r w:rsidRPr="00DD3E9B">
              <w:rPr>
                <w:rFonts w:cstheme="minorHAnsi"/>
              </w:rPr>
              <w:t>Create and post a visual schedule of the day’s activities and refer to it throughout the day so that children know what is expected now and what is coming next.</w:t>
            </w:r>
          </w:p>
          <w:p w14:paraId="56F2A06E" w14:textId="77777777" w:rsidR="006756FB" w:rsidRPr="00DD3E9B" w:rsidRDefault="006756FB" w:rsidP="006756FB">
            <w:pPr>
              <w:pStyle w:val="ListParagraph"/>
              <w:ind w:left="360"/>
              <w:rPr>
                <w:rFonts w:cstheme="minorHAnsi"/>
              </w:rPr>
            </w:pPr>
          </w:p>
          <w:p w14:paraId="2F77AA69" w14:textId="2C67C50C" w:rsidR="00F6407D" w:rsidRPr="00C41FB5" w:rsidRDefault="006756FB" w:rsidP="00C41FB5">
            <w:pPr>
              <w:pStyle w:val="ListParagraph"/>
              <w:numPr>
                <w:ilvl w:val="0"/>
                <w:numId w:val="5"/>
              </w:numPr>
              <w:rPr>
                <w:rFonts w:cstheme="minorHAnsi"/>
              </w:rPr>
            </w:pPr>
            <w:r w:rsidRPr="00DD3E9B">
              <w:rPr>
                <w:rFonts w:cstheme="minorHAnsi"/>
              </w:rPr>
              <w:t xml:space="preserve">In whole group, ask children to “turn and talk” with a peer to allow all children to participate while avoiding long wait times that arise when going around the circle allowing every child to answer. </w:t>
            </w:r>
          </w:p>
        </w:tc>
      </w:tr>
    </w:tbl>
    <w:p w14:paraId="42611F15" w14:textId="5D3A85DF" w:rsidR="007A326F" w:rsidRDefault="007A326F"/>
    <w:tbl>
      <w:tblPr>
        <w:tblStyle w:val="TableGrid"/>
        <w:tblW w:w="14760" w:type="dxa"/>
        <w:tblInd w:w="-5" w:type="dxa"/>
        <w:tblLayout w:type="fixed"/>
        <w:tblLook w:val="04A0" w:firstRow="1" w:lastRow="0" w:firstColumn="1" w:lastColumn="0" w:noHBand="0" w:noVBand="1"/>
      </w:tblPr>
      <w:tblGrid>
        <w:gridCol w:w="720"/>
        <w:gridCol w:w="3567"/>
        <w:gridCol w:w="1113"/>
        <w:gridCol w:w="3780"/>
        <w:gridCol w:w="900"/>
        <w:gridCol w:w="993"/>
        <w:gridCol w:w="1887"/>
        <w:gridCol w:w="1800"/>
      </w:tblGrid>
      <w:tr w:rsidR="00491343" w:rsidRPr="00A93FF7" w14:paraId="537E39B8" w14:textId="77777777" w:rsidTr="008919AE">
        <w:trPr>
          <w:trHeight w:val="307"/>
        </w:trPr>
        <w:tc>
          <w:tcPr>
            <w:tcW w:w="720" w:type="dxa"/>
            <w:vMerge w:val="restart"/>
            <w:shd w:val="clear" w:color="auto" w:fill="D0CECE" w:themeFill="background2" w:themeFillShade="E6"/>
          </w:tcPr>
          <w:p w14:paraId="59151772" w14:textId="77777777" w:rsidR="00491343" w:rsidRPr="00A878B1" w:rsidRDefault="00491343" w:rsidP="00D841A6">
            <w:pPr>
              <w:rPr>
                <w:rFonts w:cstheme="minorHAnsi"/>
                <w:b/>
              </w:rPr>
            </w:pPr>
            <w:r>
              <w:rPr>
                <w:rFonts w:cstheme="minorHAnsi"/>
                <w:b/>
                <w:noProof/>
              </w:rPr>
              <mc:AlternateContent>
                <mc:Choice Requires="wps">
                  <w:drawing>
                    <wp:anchor distT="0" distB="0" distL="114300" distR="114300" simplePos="0" relativeHeight="251671552" behindDoc="0" locked="0" layoutInCell="1" allowOverlap="1" wp14:anchorId="4C8150B7" wp14:editId="00C6FC4A">
                      <wp:simplePos x="0" y="0"/>
                      <wp:positionH relativeFrom="column">
                        <wp:posOffset>-59566</wp:posOffset>
                      </wp:positionH>
                      <wp:positionV relativeFrom="paragraph">
                        <wp:posOffset>949950</wp:posOffset>
                      </wp:positionV>
                      <wp:extent cx="356236" cy="4653915"/>
                      <wp:effectExtent l="0" t="0" r="0" b="0"/>
                      <wp:wrapNone/>
                      <wp:docPr id="49" name="Text Box 49"/>
                      <wp:cNvGraphicFramePr/>
                      <a:graphic xmlns:a="http://schemas.openxmlformats.org/drawingml/2006/main">
                        <a:graphicData uri="http://schemas.microsoft.com/office/word/2010/wordprocessingShape">
                          <wps:wsp>
                            <wps:cNvSpPr txBox="1"/>
                            <wps:spPr>
                              <a:xfrm rot="10800000">
                                <a:off x="0" y="0"/>
                                <a:ext cx="356236" cy="4653915"/>
                              </a:xfrm>
                              <a:prstGeom prst="rect">
                                <a:avLst/>
                              </a:prstGeom>
                              <a:solidFill>
                                <a:schemeClr val="bg2">
                                  <a:lumMod val="90000"/>
                                </a:schemeClr>
                              </a:solidFill>
                              <a:ln w="6350">
                                <a:noFill/>
                              </a:ln>
                            </wps:spPr>
                            <wps:txbx>
                              <w:txbxContent>
                                <w:p w14:paraId="40EAE795" w14:textId="00CDE29B" w:rsidR="00491343" w:rsidRDefault="006E0BA3" w:rsidP="007A326F">
                                  <w:pPr>
                                    <w:shd w:val="clear" w:color="auto" w:fill="D0CECE" w:themeFill="background2" w:themeFillShade="E6"/>
                                    <w:jc w:val="center"/>
                                    <w:rPr>
                                      <w:b/>
                                      <w:sz w:val="28"/>
                                      <w:szCs w:val="28"/>
                                    </w:rPr>
                                  </w:pPr>
                                  <w:r>
                                    <w:rPr>
                                      <w:b/>
                                      <w:sz w:val="28"/>
                                      <w:szCs w:val="28"/>
                                    </w:rPr>
                                    <w:t xml:space="preserve">3. </w:t>
                                  </w:r>
                                  <w:r w:rsidR="009E06DD">
                                    <w:rPr>
                                      <w:b/>
                                      <w:sz w:val="28"/>
                                      <w:szCs w:val="28"/>
                                    </w:rPr>
                                    <w:t>PROVIDE CLEAR COMMANDS AND FOLLOW-UP SUPPORT</w:t>
                                  </w:r>
                                </w:p>
                                <w:p w14:paraId="7FF60307" w14:textId="77777777" w:rsidR="00491343" w:rsidRPr="00FF3874" w:rsidRDefault="00491343" w:rsidP="007A326F">
                                  <w:p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50B7" id="Text Box 49" o:spid="_x0000_s1028" type="#_x0000_t202" style="position:absolute;margin-left:-4.7pt;margin-top:74.8pt;width:28.05pt;height:366.4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" fillcolor="#cfcdcd [2894]" stroked="f" strokeweight=".5pt">
                      <v:textbox style="layout-flow:vertical-ideographic">
                        <w:txbxContent>
                          <w:p w14:paraId="40EAE795" w14:textId="00CDE29B" w:rsidR="00491343" w:rsidRDefault="006E0BA3" w:rsidP="007A326F">
                            <w:pPr>
                              <w:shd w:val="clear" w:color="auto" w:fill="D0CECE" w:themeFill="background2" w:themeFillShade="E6"/>
                              <w:jc w:val="center"/>
                              <w:rPr>
                                <w:b/>
                                <w:sz w:val="28"/>
                                <w:szCs w:val="28"/>
                              </w:rPr>
                            </w:pPr>
                            <w:r>
                              <w:rPr>
                                <w:b/>
                                <w:sz w:val="28"/>
                                <w:szCs w:val="28"/>
                              </w:rPr>
                              <w:t xml:space="preserve">3. </w:t>
                            </w:r>
                            <w:r w:rsidR="009E06DD">
                              <w:rPr>
                                <w:b/>
                                <w:sz w:val="28"/>
                                <w:szCs w:val="28"/>
                              </w:rPr>
                              <w:t>PROVIDE CLEAR COMMANDS AND FOLLOW-UP SUPPORT</w:t>
                            </w:r>
                          </w:p>
                          <w:p w14:paraId="7FF60307" w14:textId="77777777" w:rsidR="00491343" w:rsidRPr="00FF3874" w:rsidRDefault="00491343" w:rsidP="007A326F">
                            <w:pPr>
                              <w:shd w:val="clear" w:color="auto" w:fill="D0CECE" w:themeFill="background2" w:themeFillShade="E6"/>
                              <w:jc w:val="center"/>
                              <w:rPr>
                                <w:b/>
                                <w:sz w:val="28"/>
                                <w:szCs w:val="28"/>
                              </w:rPr>
                            </w:pPr>
                          </w:p>
                        </w:txbxContent>
                      </v:textbox>
                    </v:shape>
                  </w:pict>
                </mc:Fallback>
              </mc:AlternateContent>
            </w:r>
          </w:p>
        </w:tc>
        <w:tc>
          <w:tcPr>
            <w:tcW w:w="8460" w:type="dxa"/>
            <w:gridSpan w:val="3"/>
            <w:vMerge w:val="restart"/>
            <w:shd w:val="clear" w:color="auto" w:fill="FFFFFF" w:themeFill="background1"/>
          </w:tcPr>
          <w:p w14:paraId="193167DA" w14:textId="27C6E5F5" w:rsidR="00491343" w:rsidRPr="00304A82" w:rsidRDefault="00491343" w:rsidP="008919AE">
            <w:pPr>
              <w:rPr>
                <w:rFonts w:cstheme="minorHAnsi"/>
              </w:rPr>
            </w:pPr>
            <w:r w:rsidRPr="00A878B1">
              <w:rPr>
                <w:rFonts w:cstheme="minorHAnsi"/>
                <w:b/>
              </w:rPr>
              <w:t>Description:</w:t>
            </w:r>
            <w:r>
              <w:rPr>
                <w:rFonts w:cstheme="minorHAnsi"/>
              </w:rPr>
              <w:t xml:space="preserve"> </w:t>
            </w:r>
            <w:r w:rsidR="00FD7D1D" w:rsidRPr="00DD3E9B">
              <w:rPr>
                <w:rFonts w:cstheme="minorHAnsi"/>
                <w:noProof/>
              </w:rPr>
              <w:t>Provide clear expectations for what children should do, and support children who need help following instructions.</w:t>
            </w:r>
          </w:p>
        </w:tc>
        <w:tc>
          <w:tcPr>
            <w:tcW w:w="5580" w:type="dxa"/>
            <w:gridSpan w:val="4"/>
            <w:shd w:val="clear" w:color="auto" w:fill="FFFFFF" w:themeFill="background1"/>
          </w:tcPr>
          <w:p w14:paraId="1769DE34" w14:textId="041912E4" w:rsidR="00491343" w:rsidRPr="00E56358" w:rsidRDefault="00491343" w:rsidP="00D841A6">
            <w:pPr>
              <w:rPr>
                <w:rFonts w:cstheme="minorHAnsi"/>
                <w:b/>
                <w:color w:val="000000" w:themeColor="text1"/>
              </w:rPr>
            </w:pPr>
            <w:r w:rsidRPr="00453F7D">
              <w:rPr>
                <w:rFonts w:cstheme="minorHAnsi"/>
                <w:b/>
                <w:color w:val="000000" w:themeColor="text1"/>
              </w:rPr>
              <w:t>Aligned CLASS Dimensions:</w:t>
            </w:r>
          </w:p>
        </w:tc>
      </w:tr>
      <w:tr w:rsidR="00FD7D1D" w:rsidRPr="00A93FF7" w14:paraId="6DF88E25" w14:textId="77777777" w:rsidTr="00FD7D1D">
        <w:trPr>
          <w:trHeight w:val="1025"/>
        </w:trPr>
        <w:tc>
          <w:tcPr>
            <w:tcW w:w="720" w:type="dxa"/>
            <w:vMerge/>
            <w:shd w:val="clear" w:color="auto" w:fill="D0CECE" w:themeFill="background2" w:themeFillShade="E6"/>
          </w:tcPr>
          <w:p w14:paraId="2C7936F7" w14:textId="77777777" w:rsidR="00FD7D1D" w:rsidRPr="00A878B1" w:rsidRDefault="00FD7D1D" w:rsidP="00D841A6">
            <w:pPr>
              <w:rPr>
                <w:rFonts w:cstheme="minorHAnsi"/>
                <w:b/>
              </w:rPr>
            </w:pPr>
          </w:p>
        </w:tc>
        <w:tc>
          <w:tcPr>
            <w:tcW w:w="8460" w:type="dxa"/>
            <w:gridSpan w:val="3"/>
            <w:vMerge/>
            <w:shd w:val="clear" w:color="auto" w:fill="FFFFFF" w:themeFill="background1"/>
          </w:tcPr>
          <w:p w14:paraId="413E6385" w14:textId="77777777" w:rsidR="00FD7D1D" w:rsidRPr="00A878B1" w:rsidRDefault="00FD7D1D" w:rsidP="00D841A6">
            <w:pPr>
              <w:rPr>
                <w:rFonts w:cstheme="minorHAnsi"/>
                <w:b/>
              </w:rPr>
            </w:pPr>
          </w:p>
        </w:tc>
        <w:tc>
          <w:tcPr>
            <w:tcW w:w="1893" w:type="dxa"/>
            <w:gridSpan w:val="2"/>
            <w:shd w:val="clear" w:color="auto" w:fill="FFFFFF" w:themeFill="background1"/>
            <w:vAlign w:val="center"/>
          </w:tcPr>
          <w:p w14:paraId="117CAB3A" w14:textId="08450642" w:rsidR="00FD7D1D" w:rsidRPr="00A93FF7" w:rsidRDefault="00FD7D1D" w:rsidP="00A0229D">
            <w:pPr>
              <w:jc w:val="center"/>
              <w:rPr>
                <w:rFonts w:cstheme="minorHAnsi"/>
                <w:b/>
                <w:noProof/>
                <w:sz w:val="22"/>
                <w:szCs w:val="22"/>
              </w:rPr>
            </w:pPr>
            <w:r w:rsidRPr="00DD3E9B">
              <w:rPr>
                <w:rFonts w:cstheme="minorHAnsi"/>
                <w:b/>
                <w:bCs/>
                <w:noProof/>
                <w:color w:val="000000"/>
              </w:rPr>
              <w:drawing>
                <wp:inline distT="0" distB="0" distL="0" distR="0" wp14:anchorId="5B0DD8EF" wp14:editId="3D482330">
                  <wp:extent cx="484564" cy="55547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p>
        </w:tc>
        <w:tc>
          <w:tcPr>
            <w:tcW w:w="1887" w:type="dxa"/>
            <w:shd w:val="clear" w:color="auto" w:fill="FFFFFF" w:themeFill="background1"/>
            <w:vAlign w:val="center"/>
          </w:tcPr>
          <w:p w14:paraId="76C1959A" w14:textId="67BEB812" w:rsidR="00FD7D1D" w:rsidRPr="00453F7D" w:rsidRDefault="00FD7D1D" w:rsidP="00A0229D">
            <w:pPr>
              <w:jc w:val="center"/>
              <w:rPr>
                <w:rFonts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"/var/folders/zv/gmx71lw55gbccw4g59d99d4w0000gp/T/com.microsoft.Word/WebArchiveCopyPasteTempFiles/cid02b95a38-13ed-4f40-9c8e-8b3756017b85" \* MERGEFORMATINET </w:instrText>
            </w:r>
            <w:r w:rsidRPr="0089141B">
              <w:rPr>
                <w:rFonts w:cstheme="minorHAnsi"/>
              </w:rPr>
              <w:fldChar w:fldCharType="separate"/>
            </w:r>
            <w:r w:rsidRPr="0089141B">
              <w:rPr>
                <w:rFonts w:cstheme="minorHAnsi"/>
                <w:noProof/>
              </w:rPr>
              <w:drawing>
                <wp:inline distT="0" distB="0" distL="0" distR="0" wp14:anchorId="1AA88307" wp14:editId="4DB75A04">
                  <wp:extent cx="519219" cy="593888"/>
                  <wp:effectExtent l="0" t="0" r="1905" b="3175"/>
                  <wp:docPr id="60" name="Picture 6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31" cy="600307"/>
                          </a:xfrm>
                          <a:prstGeom prst="rect">
                            <a:avLst/>
                          </a:prstGeom>
                          <a:noFill/>
                          <a:ln>
                            <a:noFill/>
                          </a:ln>
                        </pic:spPr>
                      </pic:pic>
                    </a:graphicData>
                  </a:graphic>
                </wp:inline>
              </w:drawing>
            </w:r>
            <w:r w:rsidRPr="0089141B">
              <w:rPr>
                <w:rFonts w:cstheme="minorHAnsi"/>
              </w:rPr>
              <w:fldChar w:fldCharType="end"/>
            </w:r>
          </w:p>
        </w:tc>
        <w:tc>
          <w:tcPr>
            <w:tcW w:w="1800" w:type="dxa"/>
            <w:shd w:val="clear" w:color="auto" w:fill="FFFFFF" w:themeFill="background1"/>
            <w:vAlign w:val="center"/>
          </w:tcPr>
          <w:p w14:paraId="23A0E186" w14:textId="1BEBCC01" w:rsidR="00FD7D1D" w:rsidRPr="00453F7D" w:rsidRDefault="00FD7D1D" w:rsidP="00A0229D">
            <w:pPr>
              <w:jc w:val="center"/>
              <w:rPr>
                <w:rFonts w:cstheme="minorHAnsi"/>
                <w:b/>
                <w:color w:val="000000" w:themeColor="text1"/>
              </w:rPr>
            </w:pPr>
            <w:r w:rsidRPr="00DD3E9B">
              <w:rPr>
                <w:rFonts w:cstheme="minorHAnsi"/>
              </w:rPr>
              <w:fldChar w:fldCharType="begin"/>
            </w:r>
            <w:r w:rsidRPr="00DD3E9B">
              <w:rPr>
                <w:rFonts w:cstheme="minorHAnsi"/>
              </w:rPr>
              <w:instrText xml:space="preserve"> INCLUDEPICTURE "/var/folders/zv/gmx71lw55gbccw4g59d99d4w0000gp/T/com.microsoft.Word/WebArchiveCopyPasteTempFiles/cid3ce5a5cb-49c4-4b62-b8dd-1cb36304c32d" \* MERGEFORMATINET </w:instrText>
            </w:r>
            <w:r w:rsidRPr="00DD3E9B">
              <w:rPr>
                <w:rFonts w:cstheme="minorHAnsi"/>
              </w:rPr>
              <w:fldChar w:fldCharType="separate"/>
            </w:r>
            <w:r w:rsidRPr="00DD3E9B">
              <w:rPr>
                <w:rFonts w:cstheme="minorHAnsi"/>
                <w:noProof/>
              </w:rPr>
              <w:drawing>
                <wp:inline distT="0" distB="0" distL="0" distR="0" wp14:anchorId="3FFE15AF" wp14:editId="1192B3D1">
                  <wp:extent cx="527461" cy="603316"/>
                  <wp:effectExtent l="0" t="0" r="6350" b="0"/>
                  <wp:docPr id="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842" cy="620909"/>
                          </a:xfrm>
                          <a:prstGeom prst="rect">
                            <a:avLst/>
                          </a:prstGeom>
                          <a:noFill/>
                          <a:ln>
                            <a:noFill/>
                          </a:ln>
                        </pic:spPr>
                      </pic:pic>
                    </a:graphicData>
                  </a:graphic>
                </wp:inline>
              </w:drawing>
            </w:r>
            <w:r w:rsidRPr="00DD3E9B">
              <w:rPr>
                <w:rFonts w:cstheme="minorHAnsi"/>
              </w:rPr>
              <w:fldChar w:fldCharType="end"/>
            </w:r>
          </w:p>
        </w:tc>
      </w:tr>
      <w:tr w:rsidR="00491343" w:rsidRPr="00A93FF7" w14:paraId="56C0C45C" w14:textId="77777777" w:rsidTr="008919AE">
        <w:trPr>
          <w:trHeight w:val="855"/>
        </w:trPr>
        <w:tc>
          <w:tcPr>
            <w:tcW w:w="720" w:type="dxa"/>
            <w:vMerge/>
            <w:shd w:val="clear" w:color="auto" w:fill="D0CECE" w:themeFill="background2" w:themeFillShade="E6"/>
          </w:tcPr>
          <w:p w14:paraId="737211AE" w14:textId="77777777" w:rsidR="00491343" w:rsidRPr="00A93FF7" w:rsidRDefault="00491343" w:rsidP="00D841A6">
            <w:pPr>
              <w:jc w:val="center"/>
              <w:rPr>
                <w:rFonts w:cstheme="minorHAnsi"/>
                <w:noProof/>
                <w:color w:val="7030A0"/>
                <w:sz w:val="22"/>
                <w:szCs w:val="22"/>
              </w:rPr>
            </w:pPr>
          </w:p>
        </w:tc>
        <w:tc>
          <w:tcPr>
            <w:tcW w:w="3567" w:type="dxa"/>
            <w:shd w:val="clear" w:color="auto" w:fill="E05E59"/>
          </w:tcPr>
          <w:p w14:paraId="7A1D444E" w14:textId="77777777" w:rsidR="00491343" w:rsidRPr="00A93FF7" w:rsidRDefault="00491343" w:rsidP="00D841A6">
            <w:pPr>
              <w:jc w:val="center"/>
              <w:rPr>
                <w:sz w:val="22"/>
                <w:szCs w:val="22"/>
              </w:rPr>
            </w:pPr>
            <w:r w:rsidRPr="00A93FF7">
              <w:rPr>
                <w:rFonts w:cstheme="minorHAnsi"/>
                <w:noProof/>
                <w:color w:val="7030A0"/>
                <w:sz w:val="22"/>
                <w:szCs w:val="22"/>
              </w:rPr>
              <w:drawing>
                <wp:inline distT="0" distB="0" distL="0" distR="0" wp14:anchorId="76055141" wp14:editId="450B17B5">
                  <wp:extent cx="777240" cy="703580"/>
                  <wp:effectExtent l="0" t="0" r="0" b="0"/>
                  <wp:docPr id="5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473" w:type="dxa"/>
            <w:gridSpan w:val="6"/>
            <w:shd w:val="clear" w:color="auto" w:fill="D0CECE" w:themeFill="background2" w:themeFillShade="E6"/>
            <w:vAlign w:val="center"/>
          </w:tcPr>
          <w:p w14:paraId="4FD26D87" w14:textId="2CAA2000" w:rsidR="00491343" w:rsidRPr="00A878B1" w:rsidRDefault="00491343" w:rsidP="008919AE">
            <w:pPr>
              <w:jc w:val="center"/>
              <w:rPr>
                <w:rFonts w:cstheme="minorHAnsi"/>
                <w:b/>
              </w:rPr>
            </w:pPr>
            <w:r w:rsidRPr="00A878B1">
              <w:rPr>
                <w:b/>
              </w:rPr>
              <w:t xml:space="preserve">Choose </w:t>
            </w:r>
            <w:r w:rsidRPr="00A878B1">
              <w:rPr>
                <w:b/>
                <w:u w:val="single"/>
              </w:rPr>
              <w:t>one</w:t>
            </w:r>
            <w:r w:rsidRPr="00A878B1">
              <w:rPr>
                <w:b/>
              </w:rPr>
              <w:t xml:space="preserve"> of the following resources and individualize to your needs. Determine which aspects you’d like to use (or not).</w:t>
            </w:r>
          </w:p>
        </w:tc>
      </w:tr>
      <w:tr w:rsidR="00FD7D1D" w:rsidRPr="00A93FF7" w14:paraId="13147087" w14:textId="77777777" w:rsidTr="003A3495">
        <w:trPr>
          <w:trHeight w:val="1466"/>
        </w:trPr>
        <w:tc>
          <w:tcPr>
            <w:tcW w:w="720" w:type="dxa"/>
            <w:vMerge/>
            <w:shd w:val="clear" w:color="auto" w:fill="D0CECE" w:themeFill="background2" w:themeFillShade="E6"/>
          </w:tcPr>
          <w:p w14:paraId="3C39E1FA" w14:textId="77777777" w:rsidR="00FD7D1D" w:rsidRPr="00A878B1" w:rsidRDefault="00FD7D1D" w:rsidP="00D841A6">
            <w:pPr>
              <w:pStyle w:val="ListParagraph"/>
              <w:numPr>
                <w:ilvl w:val="0"/>
                <w:numId w:val="7"/>
              </w:numPr>
              <w:rPr>
                <w:rStyle w:val="Hyperlink"/>
                <w:rFonts w:cstheme="minorHAnsi"/>
                <w:color w:val="C00000"/>
              </w:rPr>
            </w:pPr>
          </w:p>
        </w:tc>
        <w:tc>
          <w:tcPr>
            <w:tcW w:w="4680" w:type="dxa"/>
            <w:gridSpan w:val="2"/>
            <w:vAlign w:val="center"/>
          </w:tcPr>
          <w:p w14:paraId="2D22F6ED" w14:textId="77777777" w:rsidR="00FD7D1D" w:rsidRPr="00FD7D1D" w:rsidRDefault="00CC6475" w:rsidP="00FD7D1D">
            <w:pPr>
              <w:pStyle w:val="ListParagraph"/>
              <w:numPr>
                <w:ilvl w:val="0"/>
                <w:numId w:val="7"/>
              </w:numPr>
              <w:rPr>
                <w:rStyle w:val="Hyperlink"/>
                <w:rFonts w:cstheme="minorHAnsi"/>
                <w:color w:val="C00000"/>
                <w:u w:val="none"/>
              </w:rPr>
            </w:pPr>
            <w:hyperlink r:id="rId29" w:history="1">
              <w:r w:rsidR="00FD7D1D" w:rsidRPr="00FD7D1D">
                <w:rPr>
                  <w:rStyle w:val="Hyperlink"/>
                  <w:rFonts w:cstheme="minorHAnsi"/>
                  <w:color w:val="C00000"/>
                </w:rPr>
                <w:t>Creating Classroom Rules</w:t>
              </w:r>
            </w:hyperlink>
          </w:p>
          <w:p w14:paraId="24E830D6" w14:textId="77777777" w:rsidR="00EE5938" w:rsidRPr="00EE5938" w:rsidRDefault="00EE5938" w:rsidP="00EE5938">
            <w:pPr>
              <w:ind w:left="720"/>
              <w:rPr>
                <w:color w:val="000000" w:themeColor="text1"/>
                <w:sz w:val="22"/>
                <w:szCs w:val="22"/>
              </w:rPr>
            </w:pPr>
            <w:r w:rsidRPr="00EE5938">
              <w:rPr>
                <w:color w:val="000000" w:themeColor="text1"/>
                <w:sz w:val="22"/>
                <w:szCs w:val="22"/>
              </w:rPr>
              <w:t xml:space="preserve">Describes how to create and enforce classroom rules through a process called GUIDE: </w:t>
            </w:r>
            <w:r w:rsidRPr="00EE5938">
              <w:rPr>
                <w:b/>
                <w:color w:val="000000" w:themeColor="text1"/>
                <w:sz w:val="22"/>
                <w:szCs w:val="22"/>
              </w:rPr>
              <w:t>G</w:t>
            </w:r>
            <w:r w:rsidRPr="00EE5938">
              <w:rPr>
                <w:color w:val="000000" w:themeColor="text1"/>
                <w:sz w:val="22"/>
                <w:szCs w:val="22"/>
              </w:rPr>
              <w:t xml:space="preserve">enerate, make </w:t>
            </w:r>
            <w:r w:rsidRPr="00EE5938">
              <w:rPr>
                <w:b/>
                <w:color w:val="000000" w:themeColor="text1"/>
                <w:sz w:val="22"/>
                <w:szCs w:val="22"/>
              </w:rPr>
              <w:t>U</w:t>
            </w:r>
            <w:r w:rsidRPr="00EE5938">
              <w:rPr>
                <w:color w:val="000000" w:themeColor="text1"/>
                <w:sz w:val="22"/>
                <w:szCs w:val="22"/>
              </w:rPr>
              <w:t xml:space="preserve">nderstandable, </w:t>
            </w:r>
            <w:r w:rsidRPr="00EE5938">
              <w:rPr>
                <w:b/>
                <w:color w:val="000000" w:themeColor="text1"/>
                <w:sz w:val="22"/>
                <w:szCs w:val="22"/>
              </w:rPr>
              <w:t>I</w:t>
            </w:r>
            <w:r w:rsidRPr="00EE5938">
              <w:rPr>
                <w:color w:val="000000" w:themeColor="text1"/>
                <w:sz w:val="22"/>
                <w:szCs w:val="22"/>
              </w:rPr>
              <w:t xml:space="preserve">nstruct, </w:t>
            </w:r>
            <w:proofErr w:type="gramStart"/>
            <w:r w:rsidRPr="00EE5938">
              <w:rPr>
                <w:b/>
                <w:color w:val="000000" w:themeColor="text1"/>
                <w:sz w:val="22"/>
                <w:szCs w:val="22"/>
              </w:rPr>
              <w:t>D</w:t>
            </w:r>
            <w:r w:rsidRPr="00EE5938">
              <w:rPr>
                <w:color w:val="000000" w:themeColor="text1"/>
                <w:sz w:val="22"/>
                <w:szCs w:val="22"/>
              </w:rPr>
              <w:t>etermine</w:t>
            </w:r>
            <w:proofErr w:type="gramEnd"/>
            <w:r w:rsidRPr="00EE5938">
              <w:rPr>
                <w:color w:val="000000" w:themeColor="text1"/>
                <w:sz w:val="22"/>
                <w:szCs w:val="22"/>
              </w:rPr>
              <w:t xml:space="preserve"> consequences, </w:t>
            </w:r>
            <w:r w:rsidRPr="00EE5938">
              <w:rPr>
                <w:b/>
                <w:color w:val="000000" w:themeColor="text1"/>
                <w:sz w:val="22"/>
                <w:szCs w:val="22"/>
              </w:rPr>
              <w:t>E</w:t>
            </w:r>
            <w:r w:rsidRPr="00EE5938">
              <w:rPr>
                <w:color w:val="000000" w:themeColor="text1"/>
                <w:sz w:val="22"/>
                <w:szCs w:val="22"/>
              </w:rPr>
              <w:t>ncourage.</w:t>
            </w:r>
          </w:p>
          <w:p w14:paraId="4F69DA41" w14:textId="6829C144" w:rsidR="00FD7D1D" w:rsidRDefault="00FD7D1D" w:rsidP="00EE5938">
            <w:pPr>
              <w:rPr>
                <w:rStyle w:val="Hyperlink"/>
                <w:rFonts w:cstheme="minorHAnsi"/>
                <w:color w:val="000000" w:themeColor="text1"/>
              </w:rPr>
            </w:pPr>
          </w:p>
        </w:tc>
        <w:tc>
          <w:tcPr>
            <w:tcW w:w="4680" w:type="dxa"/>
            <w:gridSpan w:val="2"/>
            <w:vAlign w:val="center"/>
          </w:tcPr>
          <w:p w14:paraId="74DC31EB" w14:textId="12908B4F" w:rsidR="00FD7D1D" w:rsidRPr="00DD3E9B" w:rsidRDefault="00CC6475" w:rsidP="00FD7D1D">
            <w:pPr>
              <w:pStyle w:val="ListParagraph"/>
              <w:numPr>
                <w:ilvl w:val="0"/>
                <w:numId w:val="32"/>
              </w:numPr>
              <w:rPr>
                <w:rStyle w:val="Hyperlink"/>
                <w:rFonts w:cstheme="minorHAnsi"/>
                <w:color w:val="C00000"/>
              </w:rPr>
            </w:pPr>
            <w:hyperlink r:id="rId30" w:history="1">
              <w:r w:rsidR="00FD7D1D" w:rsidRPr="00DD3E9B">
                <w:rPr>
                  <w:rStyle w:val="Hyperlink"/>
                  <w:rFonts w:cstheme="minorHAnsi"/>
                  <w:color w:val="C00000"/>
                </w:rPr>
                <w:t>Classroom Transitions</w:t>
              </w:r>
            </w:hyperlink>
          </w:p>
          <w:p w14:paraId="1E90B5CF" w14:textId="77777777" w:rsidR="00EE5938" w:rsidRPr="00EE5938" w:rsidRDefault="00EE5938" w:rsidP="00EE5938">
            <w:pPr>
              <w:pStyle w:val="ListParagraph"/>
              <w:rPr>
                <w:color w:val="000000" w:themeColor="text1"/>
                <w:sz w:val="22"/>
                <w:szCs w:val="22"/>
              </w:rPr>
            </w:pPr>
            <w:r w:rsidRPr="00EE5938">
              <w:rPr>
                <w:color w:val="000000" w:themeColor="text1"/>
                <w:sz w:val="22"/>
                <w:szCs w:val="22"/>
              </w:rPr>
              <w:t xml:space="preserve">Focuses on strategies that promote smooth transitions between classroom activities and routines. </w:t>
            </w:r>
          </w:p>
          <w:p w14:paraId="6FE7EAA4" w14:textId="77777777" w:rsidR="00FD7D1D" w:rsidRDefault="00FD7D1D" w:rsidP="00FD7D1D">
            <w:pPr>
              <w:pStyle w:val="ListParagraph"/>
              <w:rPr>
                <w:rStyle w:val="Hyperlink"/>
                <w:rFonts w:cstheme="minorHAnsi"/>
                <w:color w:val="C00000"/>
              </w:rPr>
            </w:pPr>
          </w:p>
          <w:p w14:paraId="32B8F6A7" w14:textId="77777777" w:rsidR="00EE5938" w:rsidRDefault="00EE5938" w:rsidP="00FD7D1D">
            <w:pPr>
              <w:pStyle w:val="ListParagraph"/>
              <w:rPr>
                <w:rStyle w:val="Hyperlink"/>
                <w:rFonts w:cstheme="minorHAnsi"/>
                <w:color w:val="C00000"/>
              </w:rPr>
            </w:pPr>
          </w:p>
          <w:p w14:paraId="7453D6F1" w14:textId="2F217CAE" w:rsidR="00EE5938" w:rsidRPr="004A4AF9" w:rsidRDefault="00EE5938" w:rsidP="00FD7D1D">
            <w:pPr>
              <w:pStyle w:val="ListParagraph"/>
              <w:rPr>
                <w:rStyle w:val="Hyperlink"/>
                <w:rFonts w:cstheme="minorHAnsi"/>
                <w:color w:val="C00000"/>
              </w:rPr>
            </w:pPr>
          </w:p>
        </w:tc>
        <w:tc>
          <w:tcPr>
            <w:tcW w:w="4680" w:type="dxa"/>
            <w:gridSpan w:val="3"/>
            <w:vAlign w:val="center"/>
          </w:tcPr>
          <w:p w14:paraId="6C444212" w14:textId="389D4163" w:rsidR="00FD7D1D" w:rsidRPr="00FD7D1D" w:rsidRDefault="00CC6475" w:rsidP="00FD7D1D">
            <w:pPr>
              <w:pStyle w:val="ListParagraph"/>
              <w:numPr>
                <w:ilvl w:val="0"/>
                <w:numId w:val="7"/>
              </w:numPr>
              <w:rPr>
                <w:rStyle w:val="Hyperlink"/>
                <w:rFonts w:cstheme="minorHAnsi"/>
                <w:color w:val="C00000"/>
                <w:u w:val="none"/>
              </w:rPr>
            </w:pPr>
            <w:hyperlink r:id="rId31" w:history="1">
              <w:r w:rsidR="00FD7D1D" w:rsidRPr="00FD7D1D">
                <w:rPr>
                  <w:rStyle w:val="Hyperlink"/>
                  <w:rFonts w:cstheme="minorHAnsi"/>
                  <w:color w:val="C00000"/>
                </w:rPr>
                <w:t>Supporting Self-Regulation Through</w:t>
              </w:r>
              <w:r w:rsidR="00FD7D1D">
                <w:rPr>
                  <w:rStyle w:val="Hyperlink"/>
                  <w:rFonts w:cstheme="minorHAnsi"/>
                  <w:color w:val="C00000"/>
                </w:rPr>
                <w:t xml:space="preserve"> </w:t>
              </w:r>
              <w:r w:rsidR="00FD7D1D" w:rsidRPr="00FD7D1D">
                <w:rPr>
                  <w:rStyle w:val="Hyperlink"/>
                  <w:rFonts w:cstheme="minorHAnsi"/>
                  <w:color w:val="C00000"/>
                </w:rPr>
                <w:t>Games</w:t>
              </w:r>
            </w:hyperlink>
          </w:p>
          <w:p w14:paraId="4EE685E4" w14:textId="77777777" w:rsidR="00EE5938" w:rsidRPr="00EE5938" w:rsidRDefault="00EE5938" w:rsidP="00EE5938">
            <w:pPr>
              <w:ind w:left="720"/>
              <w:rPr>
                <w:color w:val="000000" w:themeColor="text1"/>
                <w:sz w:val="22"/>
                <w:szCs w:val="22"/>
              </w:rPr>
            </w:pPr>
            <w:r w:rsidRPr="00EE5938">
              <w:rPr>
                <w:color w:val="000000" w:themeColor="text1"/>
                <w:sz w:val="22"/>
                <w:szCs w:val="22"/>
              </w:rPr>
              <w:t>Presents a series of games and fun, playful activities that can be used throughout the day to foster children’s self-regulation skills.</w:t>
            </w:r>
          </w:p>
          <w:p w14:paraId="2B3B0AA7" w14:textId="0108EFDC" w:rsidR="00FD7D1D" w:rsidRPr="00594CF5" w:rsidRDefault="00FD7D1D" w:rsidP="00FD7D1D">
            <w:pPr>
              <w:ind w:left="720"/>
              <w:rPr>
                <w:rFonts w:cstheme="minorHAnsi"/>
                <w:sz w:val="22"/>
                <w:szCs w:val="22"/>
                <w:shd w:val="clear" w:color="auto" w:fill="FFFFFF"/>
              </w:rPr>
            </w:pPr>
          </w:p>
        </w:tc>
      </w:tr>
      <w:tr w:rsidR="00491343" w:rsidRPr="00A93FF7" w14:paraId="0E906D14" w14:textId="77777777" w:rsidTr="00491343">
        <w:trPr>
          <w:trHeight w:val="1003"/>
        </w:trPr>
        <w:tc>
          <w:tcPr>
            <w:tcW w:w="720" w:type="dxa"/>
            <w:vMerge/>
            <w:shd w:val="clear" w:color="auto" w:fill="D0CECE" w:themeFill="background2" w:themeFillShade="E6"/>
          </w:tcPr>
          <w:p w14:paraId="7284967F" w14:textId="77777777" w:rsidR="00491343" w:rsidRPr="00A93FF7" w:rsidRDefault="00491343" w:rsidP="00D841A6">
            <w:pPr>
              <w:jc w:val="center"/>
              <w:rPr>
                <w:rFonts w:cstheme="minorHAnsi"/>
                <w:noProof/>
                <w:color w:val="7030A0"/>
                <w:sz w:val="22"/>
                <w:szCs w:val="22"/>
              </w:rPr>
            </w:pPr>
          </w:p>
        </w:tc>
        <w:tc>
          <w:tcPr>
            <w:tcW w:w="3567" w:type="dxa"/>
            <w:shd w:val="clear" w:color="auto" w:fill="387A88"/>
          </w:tcPr>
          <w:p w14:paraId="638E855D" w14:textId="77777777" w:rsidR="00491343" w:rsidRPr="00A93FF7" w:rsidRDefault="00491343"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55996693" wp14:editId="7900FDD9">
                  <wp:extent cx="768096" cy="713105"/>
                  <wp:effectExtent l="0" t="0" r="0" b="0"/>
                  <wp:docPr id="5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473" w:type="dxa"/>
            <w:gridSpan w:val="6"/>
            <w:shd w:val="clear" w:color="auto" w:fill="D0CECE" w:themeFill="background2" w:themeFillShade="E6"/>
          </w:tcPr>
          <w:p w14:paraId="6D9F2B1B" w14:textId="65CC8009" w:rsidR="00491343" w:rsidRDefault="00491343" w:rsidP="00D841A6">
            <w:pPr>
              <w:jc w:val="center"/>
              <w:rPr>
                <w:b/>
              </w:rPr>
            </w:pPr>
            <w:r w:rsidRPr="00E913A9">
              <w:rPr>
                <w:b/>
              </w:rPr>
              <w:t xml:space="preserve">Select </w:t>
            </w:r>
            <w:r>
              <w:rPr>
                <w:b/>
                <w:u w:val="single"/>
              </w:rPr>
              <w:t>one-two</w:t>
            </w:r>
            <w:r w:rsidRPr="00E913A9">
              <w:rPr>
                <w:b/>
              </w:rPr>
              <w:t xml:space="preserve"> video(s) to watch focusing on what the teacher says and does related to </w:t>
            </w:r>
            <w:r w:rsidR="00333F91">
              <w:rPr>
                <w:b/>
                <w:i/>
              </w:rPr>
              <w:t>providing clear commands and follow-up support.</w:t>
            </w:r>
          </w:p>
          <w:p w14:paraId="0E45A159" w14:textId="77777777" w:rsidR="00491343" w:rsidRPr="00E913A9" w:rsidRDefault="00491343" w:rsidP="00D841A6">
            <w:pPr>
              <w:jc w:val="center"/>
              <w:rPr>
                <w:b/>
              </w:rPr>
            </w:pPr>
            <w:r w:rsidRPr="00E913A9">
              <w:rPr>
                <w:b/>
              </w:rPr>
              <w:t>How do the children respond?</w:t>
            </w:r>
          </w:p>
          <w:p w14:paraId="204B9499" w14:textId="77777777" w:rsidR="00491343" w:rsidRPr="00A93FF7" w:rsidRDefault="00491343" w:rsidP="00D841A6">
            <w:pPr>
              <w:jc w:val="center"/>
              <w:rPr>
                <w:rFonts w:cstheme="minorHAnsi"/>
                <w:noProof/>
                <w:color w:val="7030A0"/>
                <w:sz w:val="22"/>
                <w:szCs w:val="22"/>
              </w:rPr>
            </w:pPr>
          </w:p>
        </w:tc>
      </w:tr>
      <w:tr w:rsidR="00FD7D1D" w:rsidRPr="00A93FF7" w14:paraId="50806750" w14:textId="77777777" w:rsidTr="00DE36D6">
        <w:trPr>
          <w:trHeight w:val="800"/>
        </w:trPr>
        <w:tc>
          <w:tcPr>
            <w:tcW w:w="720" w:type="dxa"/>
            <w:vMerge/>
            <w:shd w:val="clear" w:color="auto" w:fill="D0CECE" w:themeFill="background2" w:themeFillShade="E6"/>
          </w:tcPr>
          <w:p w14:paraId="55B55448" w14:textId="77777777" w:rsidR="00FD7D1D" w:rsidRPr="00FD31F1" w:rsidRDefault="00FD7D1D" w:rsidP="00D841A6">
            <w:pPr>
              <w:pStyle w:val="ListParagraph"/>
              <w:numPr>
                <w:ilvl w:val="0"/>
                <w:numId w:val="8"/>
              </w:numPr>
              <w:rPr>
                <w:rStyle w:val="Hyperlink"/>
              </w:rPr>
            </w:pPr>
          </w:p>
        </w:tc>
        <w:tc>
          <w:tcPr>
            <w:tcW w:w="4680" w:type="dxa"/>
            <w:gridSpan w:val="2"/>
            <w:shd w:val="clear" w:color="auto" w:fill="FFFFFF" w:themeFill="background1"/>
            <w:vAlign w:val="center"/>
          </w:tcPr>
          <w:p w14:paraId="44581FFD" w14:textId="12B938A9" w:rsidR="00FD7D1D" w:rsidRPr="009A2883" w:rsidRDefault="00CC6475" w:rsidP="009A2883">
            <w:pPr>
              <w:pStyle w:val="ListParagraph"/>
              <w:numPr>
                <w:ilvl w:val="0"/>
                <w:numId w:val="8"/>
              </w:numPr>
              <w:rPr>
                <w:rFonts w:cstheme="minorHAnsi"/>
              </w:rPr>
            </w:pPr>
            <w:hyperlink r:id="rId32" w:history="1">
              <w:r w:rsidR="009A2883" w:rsidRPr="00DD3E9B">
                <w:rPr>
                  <w:rStyle w:val="Hyperlink"/>
                  <w:rFonts w:cstheme="minorHAnsi"/>
                </w:rPr>
                <w:t>Self-Regulation Literacy and Movement Game</w:t>
              </w:r>
            </w:hyperlink>
          </w:p>
        </w:tc>
        <w:tc>
          <w:tcPr>
            <w:tcW w:w="4680" w:type="dxa"/>
            <w:gridSpan w:val="2"/>
            <w:shd w:val="clear" w:color="auto" w:fill="FFFFFF" w:themeFill="background1"/>
            <w:vAlign w:val="center"/>
          </w:tcPr>
          <w:p w14:paraId="029709D1" w14:textId="2E276831" w:rsidR="00FD7D1D" w:rsidRPr="009A2883" w:rsidRDefault="00CC6475" w:rsidP="009A2883">
            <w:pPr>
              <w:pStyle w:val="ListParagraph"/>
              <w:numPr>
                <w:ilvl w:val="0"/>
                <w:numId w:val="8"/>
              </w:numPr>
              <w:rPr>
                <w:rFonts w:cstheme="minorHAnsi"/>
              </w:rPr>
            </w:pPr>
            <w:hyperlink r:id="rId33" w:history="1">
              <w:r w:rsidR="009A2883" w:rsidRPr="00DD3E9B">
                <w:rPr>
                  <w:rStyle w:val="Hyperlink"/>
                  <w:rFonts w:cstheme="minorHAnsi"/>
                </w:rPr>
                <w:t>Stop/Go Teaching Rules</w:t>
              </w:r>
            </w:hyperlink>
          </w:p>
        </w:tc>
        <w:tc>
          <w:tcPr>
            <w:tcW w:w="4680" w:type="dxa"/>
            <w:gridSpan w:val="3"/>
            <w:shd w:val="clear" w:color="auto" w:fill="FFFFFF" w:themeFill="background1"/>
            <w:vAlign w:val="center"/>
          </w:tcPr>
          <w:p w14:paraId="25307EE2" w14:textId="15DD5628" w:rsidR="00FD7D1D" w:rsidRPr="009A2883" w:rsidRDefault="00CC6475" w:rsidP="009A2883">
            <w:pPr>
              <w:pStyle w:val="ListParagraph"/>
              <w:numPr>
                <w:ilvl w:val="0"/>
                <w:numId w:val="8"/>
              </w:numPr>
              <w:rPr>
                <w:rFonts w:cstheme="minorHAnsi"/>
              </w:rPr>
            </w:pPr>
            <w:hyperlink r:id="rId34" w:history="1">
              <w:r w:rsidR="009A2883" w:rsidRPr="00DD3E9B">
                <w:rPr>
                  <w:rStyle w:val="Hyperlink"/>
                  <w:rFonts w:cstheme="minorHAnsi"/>
                </w:rPr>
                <w:t>Transition: Putting Things Away by Group</w:t>
              </w:r>
            </w:hyperlink>
          </w:p>
        </w:tc>
      </w:tr>
      <w:tr w:rsidR="00491343" w:rsidRPr="00A93FF7" w14:paraId="08C9062B" w14:textId="77777777" w:rsidTr="008919AE">
        <w:trPr>
          <w:trHeight w:val="1003"/>
        </w:trPr>
        <w:tc>
          <w:tcPr>
            <w:tcW w:w="720" w:type="dxa"/>
            <w:vMerge/>
            <w:shd w:val="clear" w:color="auto" w:fill="D0CECE" w:themeFill="background2" w:themeFillShade="E6"/>
          </w:tcPr>
          <w:p w14:paraId="69083F47" w14:textId="77777777" w:rsidR="00491343" w:rsidRPr="00A93FF7" w:rsidRDefault="00491343" w:rsidP="00D841A6">
            <w:pPr>
              <w:jc w:val="center"/>
              <w:rPr>
                <w:rFonts w:cstheme="minorHAnsi"/>
                <w:noProof/>
                <w:color w:val="70AD47" w:themeColor="accent6"/>
                <w:sz w:val="22"/>
                <w:szCs w:val="22"/>
              </w:rPr>
            </w:pPr>
          </w:p>
        </w:tc>
        <w:tc>
          <w:tcPr>
            <w:tcW w:w="3567" w:type="dxa"/>
            <w:shd w:val="clear" w:color="auto" w:fill="6C8647"/>
          </w:tcPr>
          <w:p w14:paraId="7C70711D" w14:textId="77777777" w:rsidR="00491343" w:rsidRPr="00A93FF7" w:rsidRDefault="00491343"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361775FA" wp14:editId="3D15D34F">
                  <wp:extent cx="813435" cy="713105"/>
                  <wp:effectExtent l="0" t="0" r="0" b="0"/>
                  <wp:docPr id="56"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473" w:type="dxa"/>
            <w:gridSpan w:val="6"/>
            <w:shd w:val="clear" w:color="auto" w:fill="D0CECE" w:themeFill="background2" w:themeFillShade="E6"/>
            <w:vAlign w:val="center"/>
          </w:tcPr>
          <w:p w14:paraId="00B05C13" w14:textId="3E4915A4" w:rsidR="00491343" w:rsidRPr="00947536" w:rsidRDefault="00491343" w:rsidP="008919AE">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491343" w:rsidRPr="00A93FF7" w14:paraId="5FC96700" w14:textId="77777777" w:rsidTr="00491343">
        <w:trPr>
          <w:trHeight w:val="1574"/>
        </w:trPr>
        <w:tc>
          <w:tcPr>
            <w:tcW w:w="720" w:type="dxa"/>
            <w:vMerge/>
            <w:shd w:val="clear" w:color="auto" w:fill="D0CECE" w:themeFill="background2" w:themeFillShade="E6"/>
          </w:tcPr>
          <w:p w14:paraId="22FE5B1E" w14:textId="77777777" w:rsidR="00491343" w:rsidRPr="000C3C9D" w:rsidRDefault="00491343" w:rsidP="00D841A6">
            <w:pPr>
              <w:pStyle w:val="ListParagraph"/>
              <w:numPr>
                <w:ilvl w:val="0"/>
                <w:numId w:val="5"/>
              </w:numPr>
              <w:rPr>
                <w:rFonts w:cstheme="minorHAnsi"/>
              </w:rPr>
            </w:pPr>
          </w:p>
        </w:tc>
        <w:tc>
          <w:tcPr>
            <w:tcW w:w="14040" w:type="dxa"/>
            <w:gridSpan w:val="7"/>
          </w:tcPr>
          <w:p w14:paraId="663F86B5" w14:textId="5579FA58" w:rsidR="00CA7E84" w:rsidRDefault="00CA7E84" w:rsidP="00CA7E84">
            <w:pPr>
              <w:pStyle w:val="ListParagraph"/>
              <w:numPr>
                <w:ilvl w:val="0"/>
                <w:numId w:val="5"/>
              </w:numPr>
              <w:rPr>
                <w:rFonts w:cstheme="minorHAnsi"/>
              </w:rPr>
            </w:pPr>
            <w:r w:rsidRPr="00DD3E9B">
              <w:rPr>
                <w:rFonts w:cstheme="minorHAnsi"/>
              </w:rPr>
              <w:t>Discuss/teach and then post 3-5 class rules, and then review the rules at least 5 times across the day so that children are aware of what to do.</w:t>
            </w:r>
          </w:p>
          <w:p w14:paraId="4385D91C" w14:textId="77777777" w:rsidR="00CA7E84" w:rsidRPr="00DD3E9B" w:rsidRDefault="00CA7E84" w:rsidP="00CA7E84">
            <w:pPr>
              <w:pStyle w:val="ListParagraph"/>
              <w:ind w:left="360"/>
              <w:rPr>
                <w:rFonts w:cstheme="minorHAnsi"/>
              </w:rPr>
            </w:pPr>
          </w:p>
          <w:p w14:paraId="2E1FBC93" w14:textId="00E6EA88" w:rsidR="00CA7E84" w:rsidRDefault="00CA7E84" w:rsidP="00CA7E84">
            <w:pPr>
              <w:pStyle w:val="ListParagraph"/>
              <w:numPr>
                <w:ilvl w:val="0"/>
                <w:numId w:val="5"/>
              </w:numPr>
              <w:rPr>
                <w:rFonts w:cstheme="minorHAnsi"/>
              </w:rPr>
            </w:pPr>
            <w:r w:rsidRPr="00DD3E9B">
              <w:rPr>
                <w:rFonts w:cstheme="minorHAnsi"/>
              </w:rPr>
              <w:t>Create and post a visual schedule of the day’s activities and refer to it throughout the day so that children know what is expected now and what is coming next.</w:t>
            </w:r>
          </w:p>
          <w:p w14:paraId="35C01157" w14:textId="77777777" w:rsidR="00CA7E84" w:rsidRPr="00DD3E9B" w:rsidRDefault="00CA7E84" w:rsidP="00CA7E84">
            <w:pPr>
              <w:pStyle w:val="ListParagraph"/>
              <w:ind w:left="360"/>
              <w:rPr>
                <w:rFonts w:cstheme="minorHAnsi"/>
              </w:rPr>
            </w:pPr>
          </w:p>
          <w:p w14:paraId="12921FAF" w14:textId="77777777" w:rsidR="00CA7E84" w:rsidRPr="00DD3E9B" w:rsidRDefault="00CA7E84" w:rsidP="00CA7E84">
            <w:pPr>
              <w:pStyle w:val="ListParagraph"/>
              <w:numPr>
                <w:ilvl w:val="0"/>
                <w:numId w:val="5"/>
              </w:numPr>
              <w:rPr>
                <w:rFonts w:cstheme="minorHAnsi"/>
              </w:rPr>
            </w:pPr>
            <w:r w:rsidRPr="00DD3E9B">
              <w:rPr>
                <w:rFonts w:cstheme="minorHAnsi"/>
              </w:rPr>
              <w:t xml:space="preserve">Each day next week, clarify behavior expectations </w:t>
            </w:r>
            <w:proofErr w:type="gramStart"/>
            <w:r w:rsidRPr="00DD3E9B">
              <w:rPr>
                <w:rFonts w:cstheme="minorHAnsi"/>
              </w:rPr>
              <w:t>by:</w:t>
            </w:r>
            <w:proofErr w:type="gramEnd"/>
            <w:r w:rsidRPr="00DD3E9B">
              <w:rPr>
                <w:rFonts w:cstheme="minorHAnsi"/>
              </w:rPr>
              <w:t xml:space="preserve"> discussing and role-playing the expectations for 1 interest area in morning meeting and then praising children who are demonstrating the expectations during center time.</w:t>
            </w:r>
          </w:p>
          <w:p w14:paraId="28ABBEF4" w14:textId="5BCEC779" w:rsidR="00491343" w:rsidRPr="00614E1A" w:rsidRDefault="00491343" w:rsidP="00614E1A">
            <w:pPr>
              <w:rPr>
                <w:rFonts w:cstheme="minorHAnsi"/>
                <w:noProof/>
                <w:color w:val="000000" w:themeColor="text1"/>
                <w:sz w:val="22"/>
                <w:szCs w:val="22"/>
              </w:rPr>
            </w:pPr>
          </w:p>
        </w:tc>
      </w:tr>
    </w:tbl>
    <w:p w14:paraId="48CD9D88" w14:textId="364BB360" w:rsidR="009E4438" w:rsidRDefault="009E4438"/>
    <w:p w14:paraId="112D2C1D" w14:textId="77777777" w:rsidR="009E4438" w:rsidRDefault="009E4438">
      <w:r>
        <w:br w:type="page"/>
      </w:r>
    </w:p>
    <w:tbl>
      <w:tblPr>
        <w:tblStyle w:val="TableGrid"/>
        <w:tblW w:w="14716" w:type="dxa"/>
        <w:tblInd w:w="-5" w:type="dxa"/>
        <w:tblLook w:val="04A0" w:firstRow="1" w:lastRow="0" w:firstColumn="1" w:lastColumn="0" w:noHBand="0" w:noVBand="1"/>
      </w:tblPr>
      <w:tblGrid>
        <w:gridCol w:w="637"/>
        <w:gridCol w:w="4051"/>
        <w:gridCol w:w="1432"/>
        <w:gridCol w:w="2652"/>
        <w:gridCol w:w="1251"/>
        <w:gridCol w:w="417"/>
        <w:gridCol w:w="1620"/>
        <w:gridCol w:w="1450"/>
        <w:gridCol w:w="1206"/>
      </w:tblGrid>
      <w:tr w:rsidR="009E4438" w:rsidRPr="00A93FF7" w14:paraId="08C26DA5" w14:textId="77777777" w:rsidTr="00D841A6">
        <w:trPr>
          <w:trHeight w:val="301"/>
        </w:trPr>
        <w:tc>
          <w:tcPr>
            <w:tcW w:w="637" w:type="dxa"/>
            <w:vMerge w:val="restart"/>
            <w:shd w:val="clear" w:color="auto" w:fill="D0CECE" w:themeFill="background2" w:themeFillShade="E6"/>
          </w:tcPr>
          <w:p w14:paraId="2EFE36DE" w14:textId="77777777" w:rsidR="009E4438" w:rsidRPr="00A878B1" w:rsidRDefault="009E4438" w:rsidP="00D841A6">
            <w:pPr>
              <w:rPr>
                <w:rFonts w:cstheme="minorHAnsi"/>
                <w:b/>
              </w:rPr>
            </w:pPr>
            <w:r>
              <w:rPr>
                <w:rFonts w:cstheme="minorHAnsi"/>
                <w:b/>
                <w:noProof/>
              </w:rPr>
              <w:lastRenderedPageBreak/>
              <mc:AlternateContent>
                <mc:Choice Requires="wps">
                  <w:drawing>
                    <wp:anchor distT="0" distB="0" distL="114300" distR="114300" simplePos="0" relativeHeight="251673600" behindDoc="0" locked="0" layoutInCell="1" allowOverlap="1" wp14:anchorId="6F33282E" wp14:editId="18996785">
                      <wp:simplePos x="0" y="0"/>
                      <wp:positionH relativeFrom="column">
                        <wp:posOffset>-59437</wp:posOffset>
                      </wp:positionH>
                      <wp:positionV relativeFrom="paragraph">
                        <wp:posOffset>880617</wp:posOffset>
                      </wp:positionV>
                      <wp:extent cx="356236" cy="4334256"/>
                      <wp:effectExtent l="0" t="0" r="0" b="0"/>
                      <wp:wrapNone/>
                      <wp:docPr id="61" name="Text Box 61"/>
                      <wp:cNvGraphicFramePr/>
                      <a:graphic xmlns:a="http://schemas.openxmlformats.org/drawingml/2006/main">
                        <a:graphicData uri="http://schemas.microsoft.com/office/word/2010/wordprocessingShape">
                          <wps:wsp>
                            <wps:cNvSpPr txBox="1"/>
                            <wps:spPr>
                              <a:xfrm rot="10800000">
                                <a:off x="0" y="0"/>
                                <a:ext cx="356236" cy="4334256"/>
                              </a:xfrm>
                              <a:prstGeom prst="rect">
                                <a:avLst/>
                              </a:prstGeom>
                              <a:solidFill>
                                <a:schemeClr val="bg2">
                                  <a:lumMod val="90000"/>
                                </a:schemeClr>
                              </a:solidFill>
                              <a:ln w="6350">
                                <a:noFill/>
                              </a:ln>
                            </wps:spPr>
                            <wps:txbx>
                              <w:txbxContent>
                                <w:p w14:paraId="0D021DE5" w14:textId="63DA3A82" w:rsidR="009E4438" w:rsidRDefault="009030D2" w:rsidP="009E4438">
                                  <w:pPr>
                                    <w:shd w:val="clear" w:color="auto" w:fill="D0CECE" w:themeFill="background2" w:themeFillShade="E6"/>
                                    <w:jc w:val="center"/>
                                    <w:rPr>
                                      <w:b/>
                                      <w:sz w:val="28"/>
                                      <w:szCs w:val="28"/>
                                    </w:rPr>
                                  </w:pPr>
                                  <w:r>
                                    <w:rPr>
                                      <w:b/>
                                      <w:sz w:val="28"/>
                                      <w:szCs w:val="28"/>
                                    </w:rPr>
                                    <w:t>4. PROMOTE ACTIVE ENGAGEMENT</w:t>
                                  </w:r>
                                </w:p>
                                <w:p w14:paraId="46036C63" w14:textId="77777777" w:rsidR="009030D2" w:rsidRDefault="009030D2" w:rsidP="009E4438">
                                  <w:pPr>
                                    <w:shd w:val="clear" w:color="auto" w:fill="D0CECE" w:themeFill="background2" w:themeFillShade="E6"/>
                                    <w:jc w:val="center"/>
                                    <w:rPr>
                                      <w:b/>
                                      <w:sz w:val="28"/>
                                      <w:szCs w:val="28"/>
                                    </w:rPr>
                                  </w:pPr>
                                </w:p>
                                <w:p w14:paraId="6DEFB943" w14:textId="77777777" w:rsidR="009E4438" w:rsidRDefault="009E4438" w:rsidP="009E4438">
                                  <w:pPr>
                                    <w:shd w:val="clear" w:color="auto" w:fill="D0CECE" w:themeFill="background2" w:themeFillShade="E6"/>
                                    <w:jc w:val="center"/>
                                    <w:rPr>
                                      <w:b/>
                                      <w:sz w:val="28"/>
                                      <w:szCs w:val="28"/>
                                    </w:rPr>
                                  </w:pPr>
                                </w:p>
                                <w:p w14:paraId="25418700" w14:textId="77777777" w:rsidR="009E4438" w:rsidRPr="00FF3874" w:rsidRDefault="009E4438" w:rsidP="009E4438">
                                  <w:p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3282E" id="Text Box 61" o:spid="_x0000_s1029" type="#_x0000_t202" style="position:absolute;margin-left:-4.7pt;margin-top:69.35pt;width:28.05pt;height:341.3pt;rotation:18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" fillcolor="#cfcdcd [2894]" stroked="f" strokeweight=".5pt">
                      <v:textbox style="layout-flow:vertical-ideographic">
                        <w:txbxContent>
                          <w:p w14:paraId="0D021DE5" w14:textId="63DA3A82" w:rsidR="009E4438" w:rsidRDefault="009030D2" w:rsidP="009E4438">
                            <w:pPr>
                              <w:shd w:val="clear" w:color="auto" w:fill="D0CECE" w:themeFill="background2" w:themeFillShade="E6"/>
                              <w:jc w:val="center"/>
                              <w:rPr>
                                <w:b/>
                                <w:sz w:val="28"/>
                                <w:szCs w:val="28"/>
                              </w:rPr>
                            </w:pPr>
                            <w:r>
                              <w:rPr>
                                <w:b/>
                                <w:sz w:val="28"/>
                                <w:szCs w:val="28"/>
                              </w:rPr>
                              <w:t>4. PROMOTE ACTIVE ENGAGEMENT</w:t>
                            </w:r>
                          </w:p>
                          <w:p w14:paraId="46036C63" w14:textId="77777777" w:rsidR="009030D2" w:rsidRDefault="009030D2" w:rsidP="009E4438">
                            <w:pPr>
                              <w:shd w:val="clear" w:color="auto" w:fill="D0CECE" w:themeFill="background2" w:themeFillShade="E6"/>
                              <w:jc w:val="center"/>
                              <w:rPr>
                                <w:b/>
                                <w:sz w:val="28"/>
                                <w:szCs w:val="28"/>
                              </w:rPr>
                            </w:pPr>
                          </w:p>
                          <w:p w14:paraId="6DEFB943" w14:textId="77777777" w:rsidR="009E4438" w:rsidRDefault="009E4438" w:rsidP="009E4438">
                            <w:pPr>
                              <w:shd w:val="clear" w:color="auto" w:fill="D0CECE" w:themeFill="background2" w:themeFillShade="E6"/>
                              <w:jc w:val="center"/>
                              <w:rPr>
                                <w:b/>
                                <w:sz w:val="28"/>
                                <w:szCs w:val="28"/>
                              </w:rPr>
                            </w:pPr>
                          </w:p>
                          <w:p w14:paraId="25418700" w14:textId="77777777" w:rsidR="009E4438" w:rsidRPr="00FF3874" w:rsidRDefault="009E4438" w:rsidP="009E4438">
                            <w:pPr>
                              <w:shd w:val="clear" w:color="auto" w:fill="D0CECE" w:themeFill="background2" w:themeFillShade="E6"/>
                              <w:jc w:val="center"/>
                              <w:rPr>
                                <w:b/>
                                <w:sz w:val="28"/>
                                <w:szCs w:val="28"/>
                              </w:rPr>
                            </w:pPr>
                          </w:p>
                        </w:txbxContent>
                      </v:textbox>
                    </v:shape>
                  </w:pict>
                </mc:Fallback>
              </mc:AlternateContent>
            </w:r>
          </w:p>
        </w:tc>
        <w:tc>
          <w:tcPr>
            <w:tcW w:w="8135" w:type="dxa"/>
            <w:gridSpan w:val="3"/>
            <w:vMerge w:val="restart"/>
            <w:shd w:val="clear" w:color="auto" w:fill="FFFFFF" w:themeFill="background1"/>
          </w:tcPr>
          <w:p w14:paraId="698BB5E4" w14:textId="2488559B" w:rsidR="009E4438" w:rsidRPr="00304A82" w:rsidRDefault="009E4438" w:rsidP="00D841A6">
            <w:pPr>
              <w:rPr>
                <w:rFonts w:cstheme="minorHAnsi"/>
              </w:rPr>
            </w:pPr>
            <w:r w:rsidRPr="00A878B1">
              <w:rPr>
                <w:rFonts w:cstheme="minorHAnsi"/>
                <w:b/>
              </w:rPr>
              <w:t>Description:</w:t>
            </w:r>
            <w:r>
              <w:rPr>
                <w:rFonts w:cstheme="minorHAnsi"/>
              </w:rPr>
              <w:t xml:space="preserve"> </w:t>
            </w:r>
            <w:r w:rsidR="00951085" w:rsidRPr="00DD3E9B">
              <w:rPr>
                <w:rFonts w:cstheme="minorHAnsi"/>
                <w:noProof/>
              </w:rPr>
              <w:t>Encourage children to be active participants during instructional, whole group, and play times</w:t>
            </w:r>
            <w:r w:rsidR="00951085">
              <w:rPr>
                <w:rFonts w:cstheme="minorHAnsi"/>
                <w:noProof/>
              </w:rPr>
              <w:t>.</w:t>
            </w:r>
          </w:p>
        </w:tc>
        <w:tc>
          <w:tcPr>
            <w:tcW w:w="5944" w:type="dxa"/>
            <w:gridSpan w:val="5"/>
            <w:shd w:val="clear" w:color="auto" w:fill="FFFFFF" w:themeFill="background1"/>
          </w:tcPr>
          <w:p w14:paraId="2FCDE477" w14:textId="77777777" w:rsidR="009E4438" w:rsidRPr="00E56358" w:rsidRDefault="009E4438" w:rsidP="00D841A6">
            <w:pPr>
              <w:rPr>
                <w:rFonts w:cstheme="minorHAnsi"/>
                <w:b/>
                <w:color w:val="000000" w:themeColor="text1"/>
              </w:rPr>
            </w:pPr>
            <w:r w:rsidRPr="00453F7D">
              <w:rPr>
                <w:rFonts w:cstheme="minorHAnsi"/>
                <w:b/>
                <w:color w:val="000000" w:themeColor="text1"/>
              </w:rPr>
              <w:t>Aligned CLASS Dimensions:</w:t>
            </w:r>
          </w:p>
        </w:tc>
      </w:tr>
      <w:tr w:rsidR="009E4438" w:rsidRPr="00A93FF7" w14:paraId="27D44BE0" w14:textId="77777777" w:rsidTr="00541178">
        <w:trPr>
          <w:trHeight w:val="371"/>
        </w:trPr>
        <w:tc>
          <w:tcPr>
            <w:tcW w:w="637" w:type="dxa"/>
            <w:vMerge/>
            <w:shd w:val="clear" w:color="auto" w:fill="D0CECE" w:themeFill="background2" w:themeFillShade="E6"/>
          </w:tcPr>
          <w:p w14:paraId="25F50033" w14:textId="77777777" w:rsidR="009E4438" w:rsidRPr="00A878B1" w:rsidRDefault="009E4438" w:rsidP="00D841A6">
            <w:pPr>
              <w:rPr>
                <w:rFonts w:cstheme="minorHAnsi"/>
                <w:b/>
              </w:rPr>
            </w:pPr>
          </w:p>
        </w:tc>
        <w:tc>
          <w:tcPr>
            <w:tcW w:w="8135" w:type="dxa"/>
            <w:gridSpan w:val="3"/>
            <w:vMerge/>
            <w:shd w:val="clear" w:color="auto" w:fill="FFFFFF" w:themeFill="background1"/>
          </w:tcPr>
          <w:p w14:paraId="43157347" w14:textId="77777777" w:rsidR="009E4438" w:rsidRPr="00A878B1" w:rsidRDefault="009E4438" w:rsidP="00D841A6">
            <w:pPr>
              <w:rPr>
                <w:rFonts w:cstheme="minorHAnsi"/>
                <w:b/>
              </w:rPr>
            </w:pPr>
          </w:p>
        </w:tc>
        <w:tc>
          <w:tcPr>
            <w:tcW w:w="1668" w:type="dxa"/>
            <w:gridSpan w:val="2"/>
            <w:shd w:val="clear" w:color="auto" w:fill="FFFFFF" w:themeFill="background1"/>
            <w:vAlign w:val="center"/>
          </w:tcPr>
          <w:p w14:paraId="28F440F6" w14:textId="0DB4A578" w:rsidR="009E4438" w:rsidRPr="00A93FF7" w:rsidRDefault="009030D2" w:rsidP="00541178">
            <w:pPr>
              <w:jc w:val="center"/>
              <w:rPr>
                <w:rFonts w:cstheme="minorHAnsi"/>
                <w:b/>
                <w:noProof/>
                <w:sz w:val="22"/>
                <w:szCs w:val="22"/>
              </w:rPr>
            </w:pPr>
            <w:r w:rsidRPr="00DD3E9B">
              <w:rPr>
                <w:rFonts w:cstheme="minorHAnsi"/>
                <w:b/>
                <w:noProof/>
              </w:rPr>
              <w:drawing>
                <wp:inline distT="0" distB="0" distL="0" distR="0" wp14:anchorId="663CA084" wp14:editId="3EE6E36F">
                  <wp:extent cx="499474" cy="5725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p>
        </w:tc>
        <w:tc>
          <w:tcPr>
            <w:tcW w:w="1620" w:type="dxa"/>
            <w:shd w:val="clear" w:color="auto" w:fill="FFFFFF" w:themeFill="background1"/>
            <w:vAlign w:val="center"/>
          </w:tcPr>
          <w:p w14:paraId="3D6CF2DC" w14:textId="443B66A4" w:rsidR="009E4438" w:rsidRPr="00453F7D" w:rsidRDefault="009030D2" w:rsidP="00541178">
            <w:pPr>
              <w:jc w:val="center"/>
              <w:rPr>
                <w:rFonts w:cstheme="minorHAnsi"/>
                <w:b/>
                <w:color w:val="000000" w:themeColor="text1"/>
              </w:rPr>
            </w:pPr>
            <w:r w:rsidRPr="0089141B">
              <w:rPr>
                <w:rFonts w:cstheme="minorHAnsi"/>
                <w:b/>
                <w:bCs/>
                <w:noProof/>
                <w:color w:val="000000"/>
              </w:rPr>
              <w:drawing>
                <wp:inline distT="0" distB="0" distL="0" distR="0" wp14:anchorId="35DD8130" wp14:editId="0DB1DF97">
                  <wp:extent cx="517930" cy="593725"/>
                  <wp:effectExtent l="0" t="0" r="317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5345" cy="625152"/>
                          </a:xfrm>
                          <a:prstGeom prst="rect">
                            <a:avLst/>
                          </a:prstGeom>
                        </pic:spPr>
                      </pic:pic>
                    </a:graphicData>
                  </a:graphic>
                </wp:inline>
              </w:drawing>
            </w:r>
          </w:p>
        </w:tc>
        <w:tc>
          <w:tcPr>
            <w:tcW w:w="1450" w:type="dxa"/>
            <w:shd w:val="clear" w:color="auto" w:fill="FFFFFF" w:themeFill="background1"/>
            <w:vAlign w:val="center"/>
          </w:tcPr>
          <w:p w14:paraId="17ADC56E" w14:textId="7093410C" w:rsidR="009E4438" w:rsidRPr="00453F7D" w:rsidRDefault="00435AC7" w:rsidP="00541178">
            <w:pPr>
              <w:jc w:val="center"/>
              <w:rPr>
                <w:rFonts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"/var/folders/zv/gmx71lw55gbccw4g59d99d4w0000gp/T/com.microsoft.Word/WebArchiveCopyPasteTempFiles/cid69992601-cc4f-4fee-ad10-9ce3e3dfc258" \* MERGEFORMATINET </w:instrText>
            </w:r>
            <w:r w:rsidRPr="0089141B">
              <w:rPr>
                <w:rFonts w:cstheme="minorHAnsi"/>
              </w:rPr>
              <w:fldChar w:fldCharType="separate"/>
            </w:r>
            <w:r w:rsidR="009030D2" w:rsidRPr="0089141B">
              <w:rPr>
                <w:rFonts w:cstheme="minorHAnsi"/>
              </w:rPr>
              <w:fldChar w:fldCharType="begin"/>
            </w:r>
            <w:r w:rsidR="009030D2" w:rsidRPr="0089141B">
              <w:rPr>
                <w:rFonts w:cstheme="minorHAnsi"/>
              </w:rPr>
              <w:instrText xml:space="preserve"> INCLUDEPICTURE "/var/folders/zv/gmx71lw55gbccw4g59d99d4w0000gp/T/com.microsoft.Word/WebArchiveCopyPasteTempFiles/cid31aae012-1040-434b-959f-bbdcc93651ff" \* MERGEFORMATINET </w:instrText>
            </w:r>
            <w:r w:rsidR="009030D2" w:rsidRPr="0089141B">
              <w:rPr>
                <w:rFonts w:cstheme="minorHAnsi"/>
              </w:rPr>
              <w:fldChar w:fldCharType="separate"/>
            </w:r>
            <w:r w:rsidR="009030D2" w:rsidRPr="0089141B">
              <w:rPr>
                <w:rFonts w:cstheme="minorHAnsi"/>
                <w:noProof/>
              </w:rPr>
              <w:drawing>
                <wp:inline distT="0" distB="0" distL="0" distR="0" wp14:anchorId="5C334EA9" wp14:editId="375D996A">
                  <wp:extent cx="519219" cy="593888"/>
                  <wp:effectExtent l="0" t="0" r="1905" b="3175"/>
                  <wp:docPr id="70" name="Picture 7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009030D2" w:rsidRPr="0089141B">
              <w:rPr>
                <w:rFonts w:cstheme="minorHAnsi"/>
              </w:rPr>
              <w:fldChar w:fldCharType="end"/>
            </w:r>
            <w:r w:rsidRPr="0089141B">
              <w:rPr>
                <w:rFonts w:cstheme="minorHAnsi"/>
              </w:rPr>
              <w:fldChar w:fldCharType="end"/>
            </w:r>
          </w:p>
        </w:tc>
        <w:tc>
          <w:tcPr>
            <w:tcW w:w="1206" w:type="dxa"/>
            <w:shd w:val="clear" w:color="auto" w:fill="FFFFFF" w:themeFill="background1"/>
            <w:vAlign w:val="center"/>
          </w:tcPr>
          <w:p w14:paraId="007BC8D5" w14:textId="211D6A1A" w:rsidR="009E4438" w:rsidRPr="00453F7D" w:rsidRDefault="009030D2" w:rsidP="00541178">
            <w:pPr>
              <w:jc w:val="center"/>
              <w:rPr>
                <w:rFonts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"/var/folders/zv/gmx71lw55gbccw4g59d99d4w0000gp/T/com.microsoft.Word/WebArchiveCopyPasteTempFiles/cid69992601-cc4f-4fee-ad10-9ce3e3dfc258" \* MERGEFORMATINET </w:instrText>
            </w:r>
            <w:r w:rsidRPr="0089141B">
              <w:rPr>
                <w:rFonts w:cstheme="minorHAnsi"/>
              </w:rPr>
              <w:fldChar w:fldCharType="separate"/>
            </w:r>
            <w:r w:rsidRPr="0089141B">
              <w:rPr>
                <w:rFonts w:cstheme="minorHAnsi"/>
                <w:noProof/>
              </w:rPr>
              <w:drawing>
                <wp:inline distT="0" distB="0" distL="0" distR="0" wp14:anchorId="007C33E1" wp14:editId="37DEE1D8">
                  <wp:extent cx="499621" cy="571472"/>
                  <wp:effectExtent l="0" t="0" r="0" b="635"/>
                  <wp:docPr id="11" name="Picture 1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Pr="0089141B">
              <w:rPr>
                <w:rFonts w:cstheme="minorHAnsi"/>
              </w:rPr>
              <w:fldChar w:fldCharType="end"/>
            </w:r>
          </w:p>
        </w:tc>
      </w:tr>
      <w:tr w:rsidR="009E4438" w:rsidRPr="00A93FF7" w14:paraId="39552078" w14:textId="77777777" w:rsidTr="008919AE">
        <w:trPr>
          <w:trHeight w:val="837"/>
        </w:trPr>
        <w:tc>
          <w:tcPr>
            <w:tcW w:w="637" w:type="dxa"/>
            <w:vMerge/>
            <w:shd w:val="clear" w:color="auto" w:fill="D0CECE" w:themeFill="background2" w:themeFillShade="E6"/>
          </w:tcPr>
          <w:p w14:paraId="166FA892" w14:textId="77777777" w:rsidR="009E4438" w:rsidRPr="00A93FF7" w:rsidRDefault="009E4438" w:rsidP="00D841A6">
            <w:pPr>
              <w:jc w:val="center"/>
              <w:rPr>
                <w:rFonts w:cstheme="minorHAnsi"/>
                <w:noProof/>
                <w:color w:val="7030A0"/>
                <w:sz w:val="22"/>
                <w:szCs w:val="22"/>
              </w:rPr>
            </w:pPr>
          </w:p>
        </w:tc>
        <w:tc>
          <w:tcPr>
            <w:tcW w:w="4051" w:type="dxa"/>
            <w:shd w:val="clear" w:color="auto" w:fill="E05E59"/>
          </w:tcPr>
          <w:p w14:paraId="54A29FFF" w14:textId="77777777" w:rsidR="009E4438" w:rsidRPr="00A93FF7" w:rsidRDefault="009E4438" w:rsidP="00D841A6">
            <w:pPr>
              <w:jc w:val="center"/>
              <w:rPr>
                <w:sz w:val="22"/>
                <w:szCs w:val="22"/>
              </w:rPr>
            </w:pPr>
            <w:r w:rsidRPr="00A93FF7">
              <w:rPr>
                <w:rFonts w:cstheme="minorHAnsi"/>
                <w:noProof/>
                <w:color w:val="7030A0"/>
                <w:sz w:val="22"/>
                <w:szCs w:val="22"/>
              </w:rPr>
              <w:drawing>
                <wp:inline distT="0" distB="0" distL="0" distR="0" wp14:anchorId="43CFB65F" wp14:editId="129442BD">
                  <wp:extent cx="777240" cy="703580"/>
                  <wp:effectExtent l="0" t="0" r="0" b="0"/>
                  <wp:docPr id="66"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028" w:type="dxa"/>
            <w:gridSpan w:val="7"/>
            <w:shd w:val="clear" w:color="auto" w:fill="D0CECE" w:themeFill="background2" w:themeFillShade="E6"/>
            <w:vAlign w:val="center"/>
          </w:tcPr>
          <w:p w14:paraId="7DE0EF9C" w14:textId="77777777" w:rsidR="009E4438" w:rsidRPr="00A878B1" w:rsidRDefault="009E4438" w:rsidP="008919AE">
            <w:pPr>
              <w:jc w:val="center"/>
              <w:rPr>
                <w:rFonts w:cstheme="minorHAnsi"/>
                <w:b/>
              </w:rPr>
            </w:pPr>
            <w:r w:rsidRPr="00A878B1">
              <w:rPr>
                <w:b/>
              </w:rPr>
              <w:t xml:space="preserve">Choose </w:t>
            </w:r>
            <w:r w:rsidRPr="00A878B1">
              <w:rPr>
                <w:b/>
                <w:u w:val="single"/>
              </w:rPr>
              <w:t>one</w:t>
            </w:r>
            <w:r w:rsidRPr="00A878B1">
              <w:rPr>
                <w:b/>
              </w:rPr>
              <w:t xml:space="preserve"> of the following resources and individualize to your needs. Determine which aspects you’d like to use (or not).</w:t>
            </w:r>
          </w:p>
        </w:tc>
      </w:tr>
      <w:tr w:rsidR="00951085" w:rsidRPr="00A93FF7" w14:paraId="680DD045" w14:textId="77777777" w:rsidTr="00CC6475">
        <w:trPr>
          <w:trHeight w:val="1565"/>
        </w:trPr>
        <w:tc>
          <w:tcPr>
            <w:tcW w:w="637" w:type="dxa"/>
            <w:vMerge/>
            <w:shd w:val="clear" w:color="auto" w:fill="D0CECE" w:themeFill="background2" w:themeFillShade="E6"/>
          </w:tcPr>
          <w:p w14:paraId="11CB6B8C" w14:textId="77777777" w:rsidR="00951085" w:rsidRPr="00A878B1" w:rsidRDefault="00951085" w:rsidP="00D841A6">
            <w:pPr>
              <w:pStyle w:val="ListParagraph"/>
              <w:numPr>
                <w:ilvl w:val="0"/>
                <w:numId w:val="7"/>
              </w:numPr>
              <w:rPr>
                <w:rStyle w:val="Hyperlink"/>
                <w:rFonts w:cstheme="minorHAnsi"/>
                <w:color w:val="C00000"/>
              </w:rPr>
            </w:pPr>
          </w:p>
        </w:tc>
        <w:tc>
          <w:tcPr>
            <w:tcW w:w="5483" w:type="dxa"/>
            <w:gridSpan w:val="2"/>
            <w:vAlign w:val="center"/>
          </w:tcPr>
          <w:p w14:paraId="7B907A12" w14:textId="4E4F8C91" w:rsidR="00002ADA" w:rsidRPr="008919AE" w:rsidRDefault="00CC6475" w:rsidP="008919AE">
            <w:pPr>
              <w:pStyle w:val="ListParagraph"/>
              <w:numPr>
                <w:ilvl w:val="0"/>
                <w:numId w:val="7"/>
              </w:numPr>
              <w:rPr>
                <w:rStyle w:val="Hyperlink"/>
                <w:color w:val="000000" w:themeColor="text1"/>
                <w:sz w:val="22"/>
                <w:szCs w:val="22"/>
                <w:u w:val="none"/>
              </w:rPr>
            </w:pPr>
            <w:hyperlink r:id="rId37" w:history="1">
              <w:r w:rsidR="00951085" w:rsidRPr="008919AE">
                <w:rPr>
                  <w:rStyle w:val="Hyperlink"/>
                  <w:rFonts w:cstheme="minorHAnsi"/>
                  <w:color w:val="C00000"/>
                </w:rPr>
                <w:t>Giving Children Responsibilities</w:t>
              </w:r>
            </w:hyperlink>
            <w:r w:rsidR="00951085" w:rsidRPr="008919AE">
              <w:rPr>
                <w:rStyle w:val="Hyperlink"/>
                <w:color w:val="000000" w:themeColor="text1"/>
                <w:sz w:val="22"/>
                <w:szCs w:val="22"/>
                <w:u w:val="none"/>
              </w:rPr>
              <w:t xml:space="preserve"> </w:t>
            </w:r>
          </w:p>
          <w:p w14:paraId="564B7712" w14:textId="63D37C78" w:rsidR="00002ADA" w:rsidRPr="00002ADA" w:rsidRDefault="00002ADA" w:rsidP="00002ADA">
            <w:pPr>
              <w:ind w:left="360"/>
              <w:rPr>
                <w:rStyle w:val="Hyperlink"/>
                <w:color w:val="000000" w:themeColor="text1"/>
                <w:sz w:val="22"/>
                <w:szCs w:val="22"/>
                <w:u w:val="none"/>
              </w:rPr>
            </w:pPr>
            <w:r w:rsidRPr="00002ADA">
              <w:rPr>
                <w:color w:val="000000" w:themeColor="text1"/>
                <w:sz w:val="22"/>
                <w:szCs w:val="22"/>
              </w:rPr>
              <w:t xml:space="preserve">Describes strategies </w:t>
            </w:r>
            <w:r w:rsidR="000A13D3">
              <w:rPr>
                <w:color w:val="000000" w:themeColor="text1"/>
                <w:sz w:val="22"/>
                <w:szCs w:val="22"/>
              </w:rPr>
              <w:t xml:space="preserve">for </w:t>
            </w:r>
            <w:r w:rsidRPr="00002ADA">
              <w:rPr>
                <w:color w:val="000000" w:themeColor="text1"/>
                <w:sz w:val="22"/>
                <w:szCs w:val="22"/>
              </w:rPr>
              <w:t>engag</w:t>
            </w:r>
            <w:r w:rsidR="000E269D">
              <w:rPr>
                <w:color w:val="000000" w:themeColor="text1"/>
                <w:sz w:val="22"/>
                <w:szCs w:val="22"/>
              </w:rPr>
              <w:t xml:space="preserve">ing </w:t>
            </w:r>
            <w:r w:rsidRPr="00002ADA">
              <w:rPr>
                <w:color w:val="000000" w:themeColor="text1"/>
                <w:sz w:val="22"/>
                <w:szCs w:val="22"/>
              </w:rPr>
              <w:t xml:space="preserve">children by giving </w:t>
            </w:r>
            <w:r w:rsidR="000E269D">
              <w:rPr>
                <w:color w:val="000000" w:themeColor="text1"/>
                <w:sz w:val="22"/>
                <w:szCs w:val="22"/>
              </w:rPr>
              <w:t>them</w:t>
            </w:r>
            <w:r w:rsidRPr="00002ADA">
              <w:rPr>
                <w:color w:val="000000" w:themeColor="text1"/>
                <w:sz w:val="22"/>
                <w:szCs w:val="22"/>
              </w:rPr>
              <w:t xml:space="preserve"> more responsibilities by offering meaningful roles; letting </w:t>
            </w:r>
            <w:r w:rsidR="000E269D">
              <w:rPr>
                <w:color w:val="000000" w:themeColor="text1"/>
                <w:sz w:val="22"/>
                <w:szCs w:val="22"/>
              </w:rPr>
              <w:t xml:space="preserve">them </w:t>
            </w:r>
            <w:r w:rsidRPr="00002ADA">
              <w:rPr>
                <w:color w:val="000000" w:themeColor="text1"/>
                <w:sz w:val="22"/>
                <w:szCs w:val="22"/>
              </w:rPr>
              <w:t xml:space="preserve">lead; encouraging </w:t>
            </w:r>
            <w:r w:rsidR="000E269D">
              <w:rPr>
                <w:color w:val="000000" w:themeColor="text1"/>
                <w:sz w:val="22"/>
                <w:szCs w:val="22"/>
              </w:rPr>
              <w:t xml:space="preserve">them </w:t>
            </w:r>
            <w:r w:rsidRPr="00002ADA">
              <w:rPr>
                <w:color w:val="000000" w:themeColor="text1"/>
                <w:sz w:val="22"/>
                <w:szCs w:val="22"/>
              </w:rPr>
              <w:t>to help each other.</w:t>
            </w:r>
          </w:p>
        </w:tc>
        <w:tc>
          <w:tcPr>
            <w:tcW w:w="3903" w:type="dxa"/>
            <w:gridSpan w:val="2"/>
            <w:vAlign w:val="center"/>
          </w:tcPr>
          <w:p w14:paraId="6823B0A4" w14:textId="2E3A6C63" w:rsidR="00002ADA" w:rsidRPr="008919AE" w:rsidRDefault="00CC6475" w:rsidP="008919AE">
            <w:pPr>
              <w:pStyle w:val="ListParagraph"/>
              <w:numPr>
                <w:ilvl w:val="0"/>
                <w:numId w:val="7"/>
              </w:numPr>
              <w:rPr>
                <w:rStyle w:val="Hyperlink"/>
                <w:color w:val="000000" w:themeColor="text1"/>
                <w:sz w:val="22"/>
                <w:szCs w:val="22"/>
                <w:u w:val="none"/>
              </w:rPr>
            </w:pPr>
            <w:hyperlink r:id="rId38" w:history="1">
              <w:r w:rsidR="00951085" w:rsidRPr="008919AE">
                <w:rPr>
                  <w:rStyle w:val="Hyperlink"/>
                  <w:rFonts w:cstheme="minorHAnsi"/>
                  <w:color w:val="C00000"/>
                </w:rPr>
                <w:t>Materials to Support Learning</w:t>
              </w:r>
            </w:hyperlink>
            <w:r w:rsidR="00951085" w:rsidRPr="008919AE">
              <w:rPr>
                <w:rStyle w:val="Hyperlink"/>
                <w:color w:val="000000" w:themeColor="text1"/>
                <w:sz w:val="22"/>
                <w:szCs w:val="22"/>
                <w:u w:val="none"/>
              </w:rPr>
              <w:t xml:space="preserve"> </w:t>
            </w:r>
          </w:p>
          <w:p w14:paraId="7226D1CC" w14:textId="0FD258E5" w:rsidR="00002ADA" w:rsidRPr="00CC6475" w:rsidRDefault="00002ADA" w:rsidP="00CC6475">
            <w:pPr>
              <w:ind w:left="360"/>
              <w:rPr>
                <w:rStyle w:val="Hyperlink"/>
                <w:color w:val="000000" w:themeColor="text1"/>
                <w:sz w:val="22"/>
                <w:szCs w:val="22"/>
                <w:u w:val="none"/>
              </w:rPr>
            </w:pPr>
            <w:r w:rsidRPr="00002ADA">
              <w:rPr>
                <w:color w:val="000000" w:themeColor="text1"/>
                <w:sz w:val="22"/>
                <w:szCs w:val="22"/>
              </w:rPr>
              <w:t xml:space="preserve">Provides opportunities for teachers to select and then use materials so that all children have access to quality teaching and learning. </w:t>
            </w:r>
          </w:p>
        </w:tc>
        <w:tc>
          <w:tcPr>
            <w:tcW w:w="4693" w:type="dxa"/>
            <w:gridSpan w:val="4"/>
            <w:vAlign w:val="center"/>
          </w:tcPr>
          <w:p w14:paraId="73EDAABB" w14:textId="0F69EC00" w:rsidR="000E269D" w:rsidRPr="008919AE" w:rsidRDefault="00CC6475" w:rsidP="008919AE">
            <w:pPr>
              <w:pStyle w:val="ListParagraph"/>
              <w:numPr>
                <w:ilvl w:val="0"/>
                <w:numId w:val="7"/>
              </w:numPr>
              <w:rPr>
                <w:rStyle w:val="Hyperlink"/>
                <w:color w:val="000000" w:themeColor="text1"/>
                <w:sz w:val="22"/>
                <w:szCs w:val="22"/>
                <w:u w:val="none"/>
              </w:rPr>
            </w:pPr>
            <w:hyperlink r:id="rId39" w:history="1">
              <w:r w:rsidR="00951085" w:rsidRPr="008919AE">
                <w:rPr>
                  <w:rStyle w:val="Hyperlink"/>
                  <w:rFonts w:cstheme="minorHAnsi"/>
                  <w:color w:val="C00000"/>
                </w:rPr>
                <w:t>Supporting Self-Regulation Through Games</w:t>
              </w:r>
            </w:hyperlink>
            <w:r w:rsidR="00951085" w:rsidRPr="008919AE">
              <w:rPr>
                <w:rStyle w:val="Hyperlink"/>
                <w:color w:val="000000" w:themeColor="text1"/>
                <w:sz w:val="22"/>
                <w:szCs w:val="22"/>
                <w:u w:val="none"/>
              </w:rPr>
              <w:t xml:space="preserve"> </w:t>
            </w:r>
          </w:p>
          <w:p w14:paraId="0217D9DE" w14:textId="3413BAAF" w:rsidR="00002ADA" w:rsidRPr="000E269D" w:rsidRDefault="00002ADA" w:rsidP="000E269D">
            <w:pPr>
              <w:ind w:left="360"/>
              <w:rPr>
                <w:rFonts w:cstheme="minorHAnsi"/>
                <w:color w:val="C00000"/>
                <w:u w:val="single"/>
              </w:rPr>
            </w:pPr>
            <w:r w:rsidRPr="000E269D">
              <w:rPr>
                <w:color w:val="000000" w:themeColor="text1"/>
                <w:sz w:val="22"/>
                <w:szCs w:val="22"/>
              </w:rPr>
              <w:t>Presents a series of games and fun, playful activities that can be used throughout the day to foster children’s self-regulation skills.</w:t>
            </w:r>
          </w:p>
        </w:tc>
      </w:tr>
      <w:tr w:rsidR="009E4438" w:rsidRPr="00A93FF7" w14:paraId="6ABD9A79" w14:textId="77777777" w:rsidTr="00D841A6">
        <w:trPr>
          <w:trHeight w:val="982"/>
        </w:trPr>
        <w:tc>
          <w:tcPr>
            <w:tcW w:w="637" w:type="dxa"/>
            <w:vMerge/>
            <w:shd w:val="clear" w:color="auto" w:fill="D0CECE" w:themeFill="background2" w:themeFillShade="E6"/>
          </w:tcPr>
          <w:p w14:paraId="1B722BE1" w14:textId="77777777" w:rsidR="009E4438" w:rsidRPr="00A93FF7" w:rsidRDefault="009E4438" w:rsidP="00D841A6">
            <w:pPr>
              <w:jc w:val="center"/>
              <w:rPr>
                <w:rFonts w:cstheme="minorHAnsi"/>
                <w:noProof/>
                <w:color w:val="7030A0"/>
                <w:sz w:val="22"/>
                <w:szCs w:val="22"/>
              </w:rPr>
            </w:pPr>
          </w:p>
        </w:tc>
        <w:tc>
          <w:tcPr>
            <w:tcW w:w="4051" w:type="dxa"/>
            <w:shd w:val="clear" w:color="auto" w:fill="387A88"/>
          </w:tcPr>
          <w:p w14:paraId="060A1528" w14:textId="77777777" w:rsidR="009E4438" w:rsidRPr="00A93FF7" w:rsidRDefault="009E4438"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5CD11989" wp14:editId="5CCD848B">
                  <wp:extent cx="768096" cy="713105"/>
                  <wp:effectExtent l="0" t="0" r="0" b="0"/>
                  <wp:docPr id="67"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028" w:type="dxa"/>
            <w:gridSpan w:val="7"/>
            <w:shd w:val="clear" w:color="auto" w:fill="D0CECE" w:themeFill="background2" w:themeFillShade="E6"/>
          </w:tcPr>
          <w:p w14:paraId="4BDA5EC5" w14:textId="7A02597A" w:rsidR="009E4438" w:rsidRDefault="009E4438" w:rsidP="00D841A6">
            <w:pPr>
              <w:jc w:val="center"/>
              <w:rPr>
                <w:b/>
              </w:rPr>
            </w:pPr>
            <w:r w:rsidRPr="00E913A9">
              <w:rPr>
                <w:b/>
              </w:rPr>
              <w:t xml:space="preserve">Select </w:t>
            </w:r>
            <w:r>
              <w:rPr>
                <w:b/>
                <w:u w:val="single"/>
              </w:rPr>
              <w:t>one-two</w:t>
            </w:r>
            <w:r w:rsidRPr="00E913A9">
              <w:rPr>
                <w:b/>
              </w:rPr>
              <w:t xml:space="preserve"> video(s) to watch focusing on what the teacher says and does related to </w:t>
            </w:r>
            <w:r w:rsidR="005521D3">
              <w:rPr>
                <w:b/>
                <w:i/>
              </w:rPr>
              <w:t>promoting active engagement.</w:t>
            </w:r>
          </w:p>
          <w:p w14:paraId="13729119" w14:textId="77777777" w:rsidR="009E4438" w:rsidRPr="00E913A9" w:rsidRDefault="009E4438" w:rsidP="00D841A6">
            <w:pPr>
              <w:jc w:val="center"/>
              <w:rPr>
                <w:b/>
              </w:rPr>
            </w:pPr>
            <w:r w:rsidRPr="00E913A9">
              <w:rPr>
                <w:b/>
              </w:rPr>
              <w:t>How do the children respond?</w:t>
            </w:r>
          </w:p>
          <w:p w14:paraId="2D352448" w14:textId="77777777" w:rsidR="009E4438" w:rsidRPr="00A93FF7" w:rsidRDefault="009E4438" w:rsidP="00D841A6">
            <w:pPr>
              <w:jc w:val="center"/>
              <w:rPr>
                <w:rFonts w:cstheme="minorHAnsi"/>
                <w:noProof/>
                <w:color w:val="7030A0"/>
                <w:sz w:val="22"/>
                <w:szCs w:val="22"/>
              </w:rPr>
            </w:pPr>
          </w:p>
        </w:tc>
      </w:tr>
      <w:tr w:rsidR="00951085" w:rsidRPr="00A93FF7" w14:paraId="701011DB" w14:textId="77777777" w:rsidTr="00CC6475">
        <w:trPr>
          <w:trHeight w:val="458"/>
        </w:trPr>
        <w:tc>
          <w:tcPr>
            <w:tcW w:w="637" w:type="dxa"/>
            <w:vMerge/>
            <w:shd w:val="clear" w:color="auto" w:fill="D0CECE" w:themeFill="background2" w:themeFillShade="E6"/>
          </w:tcPr>
          <w:p w14:paraId="306034B3" w14:textId="77777777" w:rsidR="00951085" w:rsidRPr="00FD31F1" w:rsidRDefault="00951085" w:rsidP="00D841A6">
            <w:pPr>
              <w:pStyle w:val="ListParagraph"/>
              <w:numPr>
                <w:ilvl w:val="0"/>
                <w:numId w:val="8"/>
              </w:numPr>
              <w:rPr>
                <w:rStyle w:val="Hyperlink"/>
              </w:rPr>
            </w:pPr>
          </w:p>
        </w:tc>
        <w:tc>
          <w:tcPr>
            <w:tcW w:w="5483" w:type="dxa"/>
            <w:gridSpan w:val="2"/>
            <w:shd w:val="clear" w:color="auto" w:fill="FFFFFF" w:themeFill="background1"/>
            <w:vAlign w:val="center"/>
          </w:tcPr>
          <w:p w14:paraId="06BE4B2C" w14:textId="73205DC3" w:rsidR="00951085" w:rsidRPr="00CC6475" w:rsidRDefault="00CC6475" w:rsidP="00CC6475">
            <w:pPr>
              <w:pStyle w:val="ListParagraph"/>
              <w:numPr>
                <w:ilvl w:val="0"/>
                <w:numId w:val="8"/>
              </w:numPr>
              <w:rPr>
                <w:rStyle w:val="Hyperlink"/>
                <w:rFonts w:cstheme="minorHAnsi"/>
                <w:color w:val="auto"/>
                <w:u w:val="none"/>
              </w:rPr>
            </w:pPr>
            <w:r>
              <w:fldChar w:fldCharType="begin"/>
            </w:r>
            <w:r>
              <w:instrText>HYPERLINK "https://aeiionline.org/advancing-effective-interactions-and-instruction-2/tools-resources/for-use-in-professional-development/standalone-player/?v=1_5ah83eie&amp;t=Self-Regulation+Literacy+and+Movement"</w:instrText>
            </w:r>
            <w:r>
              <w:fldChar w:fldCharType="separate"/>
            </w:r>
            <w:r w:rsidRPr="00DD3E9B">
              <w:rPr>
                <w:rStyle w:val="Hyperlink"/>
                <w:rFonts w:cstheme="minorHAnsi"/>
              </w:rPr>
              <w:t>Self-Regulation Literacy and Movement Game</w:t>
            </w:r>
            <w:r>
              <w:rPr>
                <w:rStyle w:val="Hyperlink"/>
                <w:rFonts w:cstheme="minorHAnsi"/>
              </w:rPr>
              <w:fldChar w:fldCharType="end"/>
            </w:r>
          </w:p>
        </w:tc>
        <w:tc>
          <w:tcPr>
            <w:tcW w:w="3903" w:type="dxa"/>
            <w:gridSpan w:val="2"/>
            <w:shd w:val="clear" w:color="auto" w:fill="FFFFFF" w:themeFill="background1"/>
            <w:vAlign w:val="center"/>
          </w:tcPr>
          <w:p w14:paraId="4D5699BF" w14:textId="260D955D" w:rsidR="00951085" w:rsidRPr="00766E0C" w:rsidRDefault="00CC6475" w:rsidP="00766E0C">
            <w:pPr>
              <w:pStyle w:val="ListParagraph"/>
              <w:numPr>
                <w:ilvl w:val="0"/>
                <w:numId w:val="8"/>
              </w:numPr>
              <w:rPr>
                <w:rStyle w:val="Hyperlink"/>
                <w:rFonts w:cstheme="minorHAnsi"/>
                <w:color w:val="auto"/>
                <w:u w:val="none"/>
              </w:rPr>
            </w:pPr>
            <w:hyperlink r:id="rId40" w:history="1">
              <w:r w:rsidR="00766E0C" w:rsidRPr="00DD3E9B">
                <w:rPr>
                  <w:rStyle w:val="Hyperlink"/>
                  <w:rFonts w:cstheme="minorHAnsi"/>
                </w:rPr>
                <w:t>Acting Out Stories</w:t>
              </w:r>
            </w:hyperlink>
          </w:p>
        </w:tc>
        <w:tc>
          <w:tcPr>
            <w:tcW w:w="4693" w:type="dxa"/>
            <w:gridSpan w:val="4"/>
            <w:shd w:val="clear" w:color="auto" w:fill="FFFFFF" w:themeFill="background1"/>
            <w:vAlign w:val="center"/>
          </w:tcPr>
          <w:p w14:paraId="28F592DE" w14:textId="59885D5A" w:rsidR="00951085" w:rsidRPr="00766E0C" w:rsidRDefault="00CC6475" w:rsidP="00766E0C">
            <w:pPr>
              <w:pStyle w:val="ListParagraph"/>
              <w:numPr>
                <w:ilvl w:val="0"/>
                <w:numId w:val="8"/>
              </w:numPr>
              <w:rPr>
                <w:rStyle w:val="Hyperlink"/>
                <w:rFonts w:cstheme="minorHAnsi"/>
                <w:color w:val="auto"/>
                <w:u w:val="none"/>
              </w:rPr>
            </w:pPr>
            <w:hyperlink r:id="rId41" w:history="1">
              <w:r w:rsidR="00766E0C" w:rsidRPr="00DD3E9B">
                <w:rPr>
                  <w:rStyle w:val="Hyperlink"/>
                  <w:rFonts w:cstheme="minorHAnsi"/>
                </w:rPr>
                <w:t>Shape in a Bag</w:t>
              </w:r>
            </w:hyperlink>
          </w:p>
        </w:tc>
      </w:tr>
      <w:tr w:rsidR="009E4438" w:rsidRPr="00A93FF7" w14:paraId="6D7EB2F3" w14:textId="77777777" w:rsidTr="008919AE">
        <w:trPr>
          <w:trHeight w:val="982"/>
        </w:trPr>
        <w:tc>
          <w:tcPr>
            <w:tcW w:w="637" w:type="dxa"/>
            <w:vMerge/>
            <w:shd w:val="clear" w:color="auto" w:fill="D0CECE" w:themeFill="background2" w:themeFillShade="E6"/>
          </w:tcPr>
          <w:p w14:paraId="77A7D29E" w14:textId="77777777" w:rsidR="009E4438" w:rsidRPr="00A93FF7" w:rsidRDefault="009E4438" w:rsidP="00D841A6">
            <w:pPr>
              <w:jc w:val="center"/>
              <w:rPr>
                <w:rFonts w:cstheme="minorHAnsi"/>
                <w:noProof/>
                <w:color w:val="70AD47" w:themeColor="accent6"/>
                <w:sz w:val="22"/>
                <w:szCs w:val="22"/>
              </w:rPr>
            </w:pPr>
          </w:p>
        </w:tc>
        <w:tc>
          <w:tcPr>
            <w:tcW w:w="4051" w:type="dxa"/>
            <w:shd w:val="clear" w:color="auto" w:fill="6C8647"/>
          </w:tcPr>
          <w:p w14:paraId="7C47F773" w14:textId="77777777" w:rsidR="009E4438" w:rsidRPr="00A93FF7" w:rsidRDefault="009E4438"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5362B84A" wp14:editId="0D44C906">
                  <wp:extent cx="813435" cy="713105"/>
                  <wp:effectExtent l="0" t="0" r="0" b="0"/>
                  <wp:docPr id="68"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028" w:type="dxa"/>
            <w:gridSpan w:val="7"/>
            <w:shd w:val="clear" w:color="auto" w:fill="D0CECE" w:themeFill="background2" w:themeFillShade="E6"/>
            <w:vAlign w:val="center"/>
          </w:tcPr>
          <w:p w14:paraId="6FECE0F3" w14:textId="77777777" w:rsidR="009E4438" w:rsidRPr="00947536" w:rsidRDefault="009E4438" w:rsidP="008919AE">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9E4438" w:rsidRPr="00A93FF7" w14:paraId="6F88D3D3" w14:textId="77777777" w:rsidTr="00CC6475">
        <w:trPr>
          <w:trHeight w:val="4238"/>
        </w:trPr>
        <w:tc>
          <w:tcPr>
            <w:tcW w:w="637" w:type="dxa"/>
            <w:vMerge/>
            <w:shd w:val="clear" w:color="auto" w:fill="D0CECE" w:themeFill="background2" w:themeFillShade="E6"/>
          </w:tcPr>
          <w:p w14:paraId="30A40B0A" w14:textId="77777777" w:rsidR="009E4438" w:rsidRPr="000C3C9D" w:rsidRDefault="009E4438" w:rsidP="00D841A6">
            <w:pPr>
              <w:pStyle w:val="ListParagraph"/>
              <w:numPr>
                <w:ilvl w:val="0"/>
                <w:numId w:val="5"/>
              </w:numPr>
              <w:rPr>
                <w:rFonts w:cstheme="minorHAnsi"/>
              </w:rPr>
            </w:pPr>
          </w:p>
        </w:tc>
        <w:tc>
          <w:tcPr>
            <w:tcW w:w="14079" w:type="dxa"/>
            <w:gridSpan w:val="8"/>
          </w:tcPr>
          <w:p w14:paraId="7E0FBAC9" w14:textId="2805C8DD" w:rsidR="00766E0C" w:rsidRPr="00DD3E9B" w:rsidRDefault="00766E0C" w:rsidP="00766E0C">
            <w:pPr>
              <w:pStyle w:val="ListParagraph"/>
              <w:numPr>
                <w:ilvl w:val="0"/>
                <w:numId w:val="5"/>
              </w:numPr>
              <w:rPr>
                <w:rFonts w:cstheme="minorHAnsi"/>
              </w:rPr>
            </w:pPr>
            <w:r w:rsidRPr="00DD3E9B">
              <w:rPr>
                <w:rFonts w:cstheme="minorHAnsi"/>
              </w:rPr>
              <w:t>To prevent misbehavior and proactively address peer conflicts, t</w:t>
            </w:r>
            <w:r w:rsidR="00021674">
              <w:rPr>
                <w:rFonts w:cstheme="minorHAnsi"/>
              </w:rPr>
              <w:t xml:space="preserve">each and support social problem solving </w:t>
            </w:r>
            <w:r w:rsidR="00021674">
              <w:rPr>
                <w:rFonts w:ascii="Calibri" w:hAnsi="Calibri" w:cs="Calibri"/>
                <w:color w:val="000000"/>
                <w:shd w:val="clear" w:color="auto" w:fill="FFFFFF"/>
              </w:rPr>
              <w:t>by following at least 6 out of 8 practices in the Supporting Social Problem-Solving Suite Handout 2</w:t>
            </w:r>
            <w:r w:rsidRPr="00DD3E9B">
              <w:rPr>
                <w:rFonts w:cstheme="minorHAnsi"/>
              </w:rPr>
              <w:t xml:space="preserve">: </w:t>
            </w:r>
            <w:hyperlink r:id="rId42" w:history="1">
              <w:r w:rsidRPr="00DD3E9B">
                <w:rPr>
                  <w:rStyle w:val="Hyperlink"/>
                  <w:rFonts w:cstheme="minorHAnsi"/>
                </w:rPr>
                <w:t>Fidelity checklist</w:t>
              </w:r>
            </w:hyperlink>
            <w:r w:rsidRPr="00DD3E9B">
              <w:rPr>
                <w:rFonts w:cstheme="minorHAnsi"/>
              </w:rPr>
              <w:t>.</w:t>
            </w:r>
          </w:p>
          <w:p w14:paraId="6309D2FB" w14:textId="77777777" w:rsidR="00766E0C" w:rsidRPr="00DD3E9B" w:rsidRDefault="00766E0C" w:rsidP="00766E0C">
            <w:pPr>
              <w:pStyle w:val="ListParagraph"/>
              <w:numPr>
                <w:ilvl w:val="0"/>
                <w:numId w:val="5"/>
              </w:numPr>
              <w:rPr>
                <w:rFonts w:cstheme="minorHAnsi"/>
              </w:rPr>
            </w:pPr>
            <w:r w:rsidRPr="00DD3E9B">
              <w:rPr>
                <w:rFonts w:cstheme="minorHAnsi"/>
              </w:rPr>
              <w:t>Have an activity or choice of activities ready for children who finish any activity early (e.g., puzzles, books, materials that children can access on their own).</w:t>
            </w:r>
          </w:p>
          <w:p w14:paraId="04D165A1" w14:textId="77777777" w:rsidR="00766E0C" w:rsidRPr="00DD3E9B" w:rsidRDefault="00766E0C" w:rsidP="00766E0C">
            <w:pPr>
              <w:pStyle w:val="ListParagraph"/>
              <w:numPr>
                <w:ilvl w:val="0"/>
                <w:numId w:val="5"/>
              </w:numPr>
              <w:rPr>
                <w:rFonts w:cstheme="minorHAnsi"/>
              </w:rPr>
            </w:pPr>
            <w:r w:rsidRPr="00DD3E9B">
              <w:rPr>
                <w:rFonts w:cstheme="minorHAnsi"/>
              </w:rPr>
              <w:t>Before you start your day, brainstorm what early, subtle signs of disengagement might look like in some of your children. During whole or small group time, look for these early signs of disengagement and try re-engaging at least 1 child in a positive way. Note the impact of your action!</w:t>
            </w:r>
          </w:p>
          <w:p w14:paraId="2B08F1FD" w14:textId="2365098A" w:rsidR="00766E0C" w:rsidRPr="00DD3E9B" w:rsidRDefault="00766E0C" w:rsidP="00766E0C">
            <w:pPr>
              <w:pStyle w:val="ListParagraph"/>
              <w:numPr>
                <w:ilvl w:val="0"/>
                <w:numId w:val="5"/>
              </w:numPr>
              <w:rPr>
                <w:rFonts w:cstheme="minorHAnsi"/>
              </w:rPr>
            </w:pPr>
            <w:r w:rsidRPr="00DD3E9B">
              <w:rPr>
                <w:rFonts w:cstheme="minorHAnsi"/>
              </w:rPr>
              <w:t>During book reading, acknowledge children who want to share or speak. If you can’t get to everyone, note that you are aware of them and let them know they will have a turn next (e.g., “I see tha</w:t>
            </w:r>
            <w:r w:rsidR="00C84D09">
              <w:rPr>
                <w:rFonts w:cstheme="minorHAnsi"/>
              </w:rPr>
              <w:t xml:space="preserve">t </w:t>
            </w:r>
            <w:proofErr w:type="spellStart"/>
            <w:r w:rsidR="00C84D09">
              <w:rPr>
                <w:rFonts w:cstheme="minorHAnsi"/>
              </w:rPr>
              <w:t>Hannie</w:t>
            </w:r>
            <w:proofErr w:type="spellEnd"/>
            <w:r w:rsidR="00C84D09">
              <w:rPr>
                <w:rFonts w:cstheme="minorHAnsi"/>
              </w:rPr>
              <w:t xml:space="preserve"> has something to share.</w:t>
            </w:r>
            <w:r w:rsidRPr="00DD3E9B">
              <w:rPr>
                <w:rFonts w:cstheme="minorHAnsi"/>
              </w:rPr>
              <w:t xml:space="preserve"> </w:t>
            </w:r>
            <w:proofErr w:type="spellStart"/>
            <w:r w:rsidRPr="00DD3E9B">
              <w:rPr>
                <w:rFonts w:cstheme="minorHAnsi"/>
              </w:rPr>
              <w:t>Hannie</w:t>
            </w:r>
            <w:proofErr w:type="spellEnd"/>
            <w:r w:rsidRPr="00DD3E9B">
              <w:rPr>
                <w:rFonts w:cstheme="minorHAnsi"/>
              </w:rPr>
              <w:t>, can you save that for just a moment until after we finish this sentence? Thank you!”)</w:t>
            </w:r>
            <w:r>
              <w:rPr>
                <w:rFonts w:cstheme="minorHAnsi"/>
              </w:rPr>
              <w:t>.</w:t>
            </w:r>
          </w:p>
          <w:p w14:paraId="367BB7D0" w14:textId="77777777" w:rsidR="00766E0C" w:rsidRPr="00DD3E9B" w:rsidRDefault="00766E0C" w:rsidP="00766E0C">
            <w:pPr>
              <w:pStyle w:val="ListParagraph"/>
              <w:numPr>
                <w:ilvl w:val="0"/>
                <w:numId w:val="5"/>
              </w:numPr>
              <w:rPr>
                <w:rFonts w:cstheme="minorHAnsi"/>
              </w:rPr>
            </w:pPr>
            <w:r w:rsidRPr="00DD3E9B">
              <w:rPr>
                <w:rFonts w:cstheme="minorHAnsi"/>
              </w:rPr>
              <w:t xml:space="preserve">In whole group, ask children to “turn and talk” with a peer to allow all children to participate while avoiding long wait times that arise when going around the circle allowing every child to answer. </w:t>
            </w:r>
          </w:p>
          <w:p w14:paraId="6D79AA58" w14:textId="72E2A8F7" w:rsidR="00B5336E" w:rsidRPr="00766E0C" w:rsidRDefault="00766E0C" w:rsidP="00766E0C">
            <w:pPr>
              <w:pStyle w:val="ListParagraph"/>
              <w:numPr>
                <w:ilvl w:val="0"/>
                <w:numId w:val="5"/>
              </w:numPr>
              <w:rPr>
                <w:rFonts w:cstheme="minorHAnsi"/>
              </w:rPr>
            </w:pPr>
            <w:r w:rsidRPr="00DD3E9B">
              <w:rPr>
                <w:rFonts w:cstheme="minorHAnsi"/>
              </w:rPr>
              <w:t xml:space="preserve">Before starting whole group time, introduce a new self-regulation game to prepare children for the next activity. Use the </w:t>
            </w:r>
            <w:hyperlink r:id="rId43" w:history="1">
              <w:r w:rsidRPr="00DD3E9B">
                <w:rPr>
                  <w:rStyle w:val="Hyperlink"/>
                  <w:rFonts w:cstheme="minorHAnsi"/>
                </w:rPr>
                <w:t>Action Planning Form</w:t>
              </w:r>
            </w:hyperlink>
            <w:r w:rsidRPr="00DD3E9B">
              <w:rPr>
                <w:rFonts w:cstheme="minorHAnsi"/>
              </w:rPr>
              <w:t xml:space="preserve"> to plan games/ideas.</w:t>
            </w:r>
          </w:p>
        </w:tc>
      </w:tr>
    </w:tbl>
    <w:p w14:paraId="738FAFC2" w14:textId="62FDCB44" w:rsidR="00F942C5" w:rsidRDefault="00F942C5"/>
    <w:tbl>
      <w:tblPr>
        <w:tblStyle w:val="TableGrid"/>
        <w:tblW w:w="14716" w:type="dxa"/>
        <w:tblInd w:w="-5" w:type="dxa"/>
        <w:tblLook w:val="04A0" w:firstRow="1" w:lastRow="0" w:firstColumn="1" w:lastColumn="0" w:noHBand="0" w:noVBand="1"/>
      </w:tblPr>
      <w:tblGrid>
        <w:gridCol w:w="637"/>
        <w:gridCol w:w="4051"/>
        <w:gridCol w:w="2602"/>
        <w:gridCol w:w="1980"/>
        <w:gridCol w:w="1800"/>
        <w:gridCol w:w="1710"/>
        <w:gridCol w:w="1936"/>
      </w:tblGrid>
      <w:tr w:rsidR="00F942C5" w:rsidRPr="00A93FF7" w14:paraId="39D0D4E2" w14:textId="77777777" w:rsidTr="00CD7D05">
        <w:trPr>
          <w:trHeight w:val="301"/>
        </w:trPr>
        <w:tc>
          <w:tcPr>
            <w:tcW w:w="637" w:type="dxa"/>
            <w:vMerge w:val="restart"/>
            <w:shd w:val="clear" w:color="auto" w:fill="D0CECE" w:themeFill="background2" w:themeFillShade="E6"/>
          </w:tcPr>
          <w:p w14:paraId="0D8B4B46" w14:textId="5FE678B4" w:rsidR="00F942C5" w:rsidRPr="00A878B1" w:rsidRDefault="00F942C5" w:rsidP="00D841A6">
            <w:pPr>
              <w:rPr>
                <w:rFonts w:cstheme="minorHAnsi"/>
                <w:b/>
              </w:rPr>
            </w:pPr>
            <w:r>
              <w:rPr>
                <w:rFonts w:cstheme="minorHAnsi"/>
                <w:b/>
                <w:noProof/>
              </w:rPr>
              <w:lastRenderedPageBreak/>
              <mc:AlternateContent>
                <mc:Choice Requires="wps">
                  <w:drawing>
                    <wp:anchor distT="0" distB="0" distL="114300" distR="114300" simplePos="0" relativeHeight="251675648" behindDoc="0" locked="0" layoutInCell="1" allowOverlap="1" wp14:anchorId="0F7359F8" wp14:editId="4FBF697F">
                      <wp:simplePos x="0" y="0"/>
                      <wp:positionH relativeFrom="column">
                        <wp:posOffset>-59437</wp:posOffset>
                      </wp:positionH>
                      <wp:positionV relativeFrom="paragraph">
                        <wp:posOffset>213106</wp:posOffset>
                      </wp:positionV>
                      <wp:extent cx="356236" cy="4553458"/>
                      <wp:effectExtent l="0" t="0" r="0" b="6350"/>
                      <wp:wrapNone/>
                      <wp:docPr id="71" name="Text Box 71"/>
                      <wp:cNvGraphicFramePr/>
                      <a:graphic xmlns:a="http://schemas.openxmlformats.org/drawingml/2006/main">
                        <a:graphicData uri="http://schemas.microsoft.com/office/word/2010/wordprocessingShape">
                          <wps:wsp>
                            <wps:cNvSpPr txBox="1"/>
                            <wps:spPr>
                              <a:xfrm rot="10800000">
                                <a:off x="0" y="0"/>
                                <a:ext cx="356236" cy="4553458"/>
                              </a:xfrm>
                              <a:prstGeom prst="rect">
                                <a:avLst/>
                              </a:prstGeom>
                              <a:solidFill>
                                <a:schemeClr val="bg2">
                                  <a:lumMod val="90000"/>
                                </a:schemeClr>
                              </a:solidFill>
                              <a:ln w="6350">
                                <a:noFill/>
                              </a:ln>
                            </wps:spPr>
                            <wps:txbx>
                              <w:txbxContent>
                                <w:p w14:paraId="3978BA41" w14:textId="063D2B90" w:rsidR="00F942C5" w:rsidRDefault="00CD7D05" w:rsidP="00F942C5">
                                  <w:pPr>
                                    <w:shd w:val="clear" w:color="auto" w:fill="D0CECE" w:themeFill="background2" w:themeFillShade="E6"/>
                                    <w:jc w:val="center"/>
                                    <w:rPr>
                                      <w:b/>
                                      <w:sz w:val="28"/>
                                      <w:szCs w:val="28"/>
                                    </w:rPr>
                                  </w:pPr>
                                  <w:r>
                                    <w:rPr>
                                      <w:b/>
                                      <w:sz w:val="28"/>
                                      <w:szCs w:val="28"/>
                                    </w:rPr>
                                    <w:t>5. SUPPORT CHILDREN TO HANDLE THEIR EMOTIONS</w:t>
                                  </w:r>
                                </w:p>
                                <w:p w14:paraId="73BCEEF4" w14:textId="77777777" w:rsidR="00CD7D05" w:rsidRDefault="00CD7D05" w:rsidP="00F942C5">
                                  <w:pPr>
                                    <w:shd w:val="clear" w:color="auto" w:fill="D0CECE" w:themeFill="background2" w:themeFillShade="E6"/>
                                    <w:jc w:val="center"/>
                                    <w:rPr>
                                      <w:b/>
                                      <w:sz w:val="28"/>
                                      <w:szCs w:val="28"/>
                                    </w:rPr>
                                  </w:pPr>
                                </w:p>
                                <w:p w14:paraId="678E299A" w14:textId="77777777" w:rsidR="00F942C5" w:rsidRDefault="00F942C5" w:rsidP="00F942C5">
                                  <w:pPr>
                                    <w:shd w:val="clear" w:color="auto" w:fill="D0CECE" w:themeFill="background2" w:themeFillShade="E6"/>
                                    <w:jc w:val="center"/>
                                    <w:rPr>
                                      <w:b/>
                                      <w:sz w:val="28"/>
                                      <w:szCs w:val="28"/>
                                    </w:rPr>
                                  </w:pPr>
                                </w:p>
                                <w:p w14:paraId="53DED88E" w14:textId="77777777" w:rsidR="00F942C5" w:rsidRPr="00FF3874" w:rsidRDefault="00F942C5" w:rsidP="00F942C5">
                                  <w:p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59F8" id="Text Box 71" o:spid="_x0000_s1030" type="#_x0000_t202" style="position:absolute;margin-left:-4.7pt;margin-top:16.8pt;width:28.05pt;height:358.5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" fillcolor="#cfcdcd [2894]" stroked="f" strokeweight=".5pt">
                      <v:textbox style="layout-flow:vertical-ideographic">
                        <w:txbxContent>
                          <w:p w14:paraId="3978BA41" w14:textId="063D2B90" w:rsidR="00F942C5" w:rsidRDefault="00CD7D05" w:rsidP="00F942C5">
                            <w:pPr>
                              <w:shd w:val="clear" w:color="auto" w:fill="D0CECE" w:themeFill="background2" w:themeFillShade="E6"/>
                              <w:jc w:val="center"/>
                              <w:rPr>
                                <w:b/>
                                <w:sz w:val="28"/>
                                <w:szCs w:val="28"/>
                              </w:rPr>
                            </w:pPr>
                            <w:r>
                              <w:rPr>
                                <w:b/>
                                <w:sz w:val="28"/>
                                <w:szCs w:val="28"/>
                              </w:rPr>
                              <w:t>5. SUPPORT CHILDREN TO HANDLE THEIR EMOTIONS</w:t>
                            </w:r>
                          </w:p>
                          <w:p w14:paraId="73BCEEF4" w14:textId="77777777" w:rsidR="00CD7D05" w:rsidRDefault="00CD7D05" w:rsidP="00F942C5">
                            <w:pPr>
                              <w:shd w:val="clear" w:color="auto" w:fill="D0CECE" w:themeFill="background2" w:themeFillShade="E6"/>
                              <w:jc w:val="center"/>
                              <w:rPr>
                                <w:b/>
                                <w:sz w:val="28"/>
                                <w:szCs w:val="28"/>
                              </w:rPr>
                            </w:pPr>
                          </w:p>
                          <w:p w14:paraId="678E299A" w14:textId="77777777" w:rsidR="00F942C5" w:rsidRDefault="00F942C5" w:rsidP="00F942C5">
                            <w:pPr>
                              <w:shd w:val="clear" w:color="auto" w:fill="D0CECE" w:themeFill="background2" w:themeFillShade="E6"/>
                              <w:jc w:val="center"/>
                              <w:rPr>
                                <w:b/>
                                <w:sz w:val="28"/>
                                <w:szCs w:val="28"/>
                              </w:rPr>
                            </w:pPr>
                          </w:p>
                          <w:p w14:paraId="53DED88E" w14:textId="77777777" w:rsidR="00F942C5" w:rsidRPr="00FF3874" w:rsidRDefault="00F942C5" w:rsidP="00F942C5">
                            <w:pPr>
                              <w:shd w:val="clear" w:color="auto" w:fill="D0CECE" w:themeFill="background2" w:themeFillShade="E6"/>
                              <w:jc w:val="center"/>
                              <w:rPr>
                                <w:b/>
                                <w:sz w:val="28"/>
                                <w:szCs w:val="28"/>
                              </w:rPr>
                            </w:pPr>
                          </w:p>
                        </w:txbxContent>
                      </v:textbox>
                    </v:shape>
                  </w:pict>
                </mc:Fallback>
              </mc:AlternateContent>
            </w:r>
          </w:p>
        </w:tc>
        <w:tc>
          <w:tcPr>
            <w:tcW w:w="8633" w:type="dxa"/>
            <w:gridSpan w:val="3"/>
            <w:vMerge w:val="restart"/>
            <w:shd w:val="clear" w:color="auto" w:fill="FFFFFF" w:themeFill="background1"/>
          </w:tcPr>
          <w:p w14:paraId="33D38124" w14:textId="1A6CFACF" w:rsidR="00F942C5" w:rsidRPr="00304A82" w:rsidRDefault="00F942C5" w:rsidP="00D841A6">
            <w:pPr>
              <w:rPr>
                <w:rFonts w:cstheme="minorHAnsi"/>
              </w:rPr>
            </w:pPr>
            <w:r w:rsidRPr="00A878B1">
              <w:rPr>
                <w:rFonts w:cstheme="minorHAnsi"/>
                <w:b/>
              </w:rPr>
              <w:t>Description:</w:t>
            </w:r>
            <w:r>
              <w:rPr>
                <w:rFonts w:cstheme="minorHAnsi"/>
              </w:rPr>
              <w:t xml:space="preserve"> </w:t>
            </w:r>
            <w:r w:rsidR="00CD7D05" w:rsidRPr="00DD3E9B">
              <w:rPr>
                <w:rFonts w:cstheme="minorHAnsi"/>
                <w:noProof/>
              </w:rPr>
              <w:t>Help children recognize and verbalize their feelings throughout the day</w:t>
            </w:r>
            <w:r w:rsidR="00CD7D05">
              <w:rPr>
                <w:rFonts w:cstheme="minorHAnsi"/>
                <w:noProof/>
              </w:rPr>
              <w:t>.</w:t>
            </w:r>
          </w:p>
        </w:tc>
        <w:tc>
          <w:tcPr>
            <w:tcW w:w="5446" w:type="dxa"/>
            <w:gridSpan w:val="3"/>
            <w:shd w:val="clear" w:color="auto" w:fill="FFFFFF" w:themeFill="background1"/>
          </w:tcPr>
          <w:p w14:paraId="540E0B35" w14:textId="77777777" w:rsidR="00F942C5" w:rsidRPr="00E56358" w:rsidRDefault="00F942C5" w:rsidP="00D841A6">
            <w:pPr>
              <w:rPr>
                <w:rFonts w:cstheme="minorHAnsi"/>
                <w:b/>
                <w:color w:val="000000" w:themeColor="text1"/>
              </w:rPr>
            </w:pPr>
            <w:r w:rsidRPr="00453F7D">
              <w:rPr>
                <w:rFonts w:cstheme="minorHAnsi"/>
                <w:b/>
                <w:color w:val="000000" w:themeColor="text1"/>
              </w:rPr>
              <w:t>Aligned CLASS Dimensions:</w:t>
            </w:r>
          </w:p>
        </w:tc>
      </w:tr>
      <w:tr w:rsidR="00CD7D05" w:rsidRPr="00A93FF7" w14:paraId="233F6E4E" w14:textId="77777777" w:rsidTr="008919AE">
        <w:trPr>
          <w:trHeight w:val="371"/>
        </w:trPr>
        <w:tc>
          <w:tcPr>
            <w:tcW w:w="637" w:type="dxa"/>
            <w:vMerge/>
            <w:shd w:val="clear" w:color="auto" w:fill="D0CECE" w:themeFill="background2" w:themeFillShade="E6"/>
          </w:tcPr>
          <w:p w14:paraId="1B83B9C5" w14:textId="77777777" w:rsidR="00CD7D05" w:rsidRPr="00A878B1" w:rsidRDefault="00CD7D05" w:rsidP="00D841A6">
            <w:pPr>
              <w:rPr>
                <w:rFonts w:cstheme="minorHAnsi"/>
                <w:b/>
              </w:rPr>
            </w:pPr>
          </w:p>
        </w:tc>
        <w:tc>
          <w:tcPr>
            <w:tcW w:w="8633" w:type="dxa"/>
            <w:gridSpan w:val="3"/>
            <w:vMerge/>
            <w:shd w:val="clear" w:color="auto" w:fill="FFFFFF" w:themeFill="background1"/>
          </w:tcPr>
          <w:p w14:paraId="277A81FA" w14:textId="77777777" w:rsidR="00CD7D05" w:rsidRPr="00A878B1" w:rsidRDefault="00CD7D05" w:rsidP="00D841A6">
            <w:pPr>
              <w:rPr>
                <w:rFonts w:cstheme="minorHAnsi"/>
                <w:b/>
              </w:rPr>
            </w:pPr>
          </w:p>
        </w:tc>
        <w:tc>
          <w:tcPr>
            <w:tcW w:w="1800" w:type="dxa"/>
            <w:shd w:val="clear" w:color="auto" w:fill="FFFFFF" w:themeFill="background1"/>
            <w:vAlign w:val="center"/>
          </w:tcPr>
          <w:p w14:paraId="21D90B45" w14:textId="0F063471" w:rsidR="00CD7D05" w:rsidRPr="00A93FF7" w:rsidRDefault="00CD7D05" w:rsidP="00D841A6">
            <w:pPr>
              <w:jc w:val="center"/>
              <w:rPr>
                <w:rFonts w:cstheme="minorHAnsi"/>
                <w:b/>
                <w:noProof/>
                <w:sz w:val="22"/>
                <w:szCs w:val="22"/>
              </w:rPr>
            </w:pPr>
            <w:r w:rsidRPr="00DD3E9B">
              <w:rPr>
                <w:rFonts w:cstheme="minorHAnsi"/>
                <w:b/>
                <w:noProof/>
              </w:rPr>
              <w:drawing>
                <wp:inline distT="0" distB="0" distL="0" distR="0" wp14:anchorId="7C169A14" wp14:editId="0A21F8F7">
                  <wp:extent cx="499474" cy="5725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p>
        </w:tc>
        <w:tc>
          <w:tcPr>
            <w:tcW w:w="1710" w:type="dxa"/>
            <w:shd w:val="clear" w:color="auto" w:fill="FFFFFF" w:themeFill="background1"/>
            <w:vAlign w:val="center"/>
          </w:tcPr>
          <w:p w14:paraId="1E92196E" w14:textId="2B477816" w:rsidR="00CD7D05" w:rsidRPr="00453F7D" w:rsidRDefault="00CD7D05" w:rsidP="00D841A6">
            <w:pPr>
              <w:jc w:val="center"/>
              <w:rPr>
                <w:rFonts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"/var/folders/zv/gmx71lw55gbccw4g59d99d4w0000gp/T/com.microsoft.Word/WebArchiveCopyPasteTempFiles/cid31aae012-1040-434b-959f-bbdcc93651ff" \* MERGEFORMATINET </w:instrText>
            </w:r>
            <w:r w:rsidRPr="0089141B">
              <w:rPr>
                <w:rFonts w:cstheme="minorHAnsi"/>
              </w:rPr>
              <w:fldChar w:fldCharType="separate"/>
            </w:r>
            <w:r w:rsidRPr="0089141B">
              <w:rPr>
                <w:rFonts w:cstheme="minorHAnsi"/>
                <w:b/>
                <w:bCs/>
                <w:noProof/>
                <w:color w:val="000000"/>
              </w:rPr>
              <w:t xml:space="preserve"> </w:t>
            </w:r>
            <w:r w:rsidRPr="0089141B">
              <w:rPr>
                <w:rFonts w:cstheme="minorHAnsi"/>
                <w:b/>
                <w:bCs/>
                <w:noProof/>
                <w:color w:val="000000"/>
              </w:rPr>
              <w:drawing>
                <wp:inline distT="0" distB="0" distL="0" distR="0" wp14:anchorId="493F5A50" wp14:editId="1E789E42">
                  <wp:extent cx="517930" cy="593725"/>
                  <wp:effectExtent l="0" t="0" r="317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5345" cy="625152"/>
                          </a:xfrm>
                          <a:prstGeom prst="rect">
                            <a:avLst/>
                          </a:prstGeom>
                        </pic:spPr>
                      </pic:pic>
                    </a:graphicData>
                  </a:graphic>
                </wp:inline>
              </w:drawing>
            </w:r>
            <w:r w:rsidRPr="0089141B">
              <w:rPr>
                <w:rFonts w:cstheme="minorHAnsi"/>
              </w:rPr>
              <w:fldChar w:fldCharType="end"/>
            </w:r>
          </w:p>
        </w:tc>
        <w:tc>
          <w:tcPr>
            <w:tcW w:w="1936" w:type="dxa"/>
            <w:shd w:val="clear" w:color="auto" w:fill="FFFFFF" w:themeFill="background1"/>
            <w:vAlign w:val="center"/>
          </w:tcPr>
          <w:p w14:paraId="4F8E5AD5" w14:textId="77777777" w:rsidR="00CD7D05" w:rsidRPr="00453F7D" w:rsidRDefault="00CD7D05" w:rsidP="00D841A6">
            <w:pPr>
              <w:jc w:val="center"/>
              <w:rPr>
                <w:rFonts w:cstheme="minorHAnsi"/>
                <w:b/>
                <w:color w:val="000000" w:themeColor="text1"/>
              </w:rPr>
            </w:pPr>
            <w:r w:rsidRPr="0089141B">
              <w:rPr>
                <w:rFonts w:cstheme="minorHAnsi"/>
                <w:b/>
                <w:bCs/>
                <w:noProof/>
                <w:color w:val="000000"/>
              </w:rPr>
              <w:drawing>
                <wp:inline distT="0" distB="0" distL="0" distR="0" wp14:anchorId="092E924D" wp14:editId="5AAF3DC8">
                  <wp:extent cx="499475" cy="57256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F942C5" w:rsidRPr="00A93FF7" w14:paraId="1E580E82" w14:textId="77777777" w:rsidTr="008919AE">
        <w:trPr>
          <w:trHeight w:val="837"/>
        </w:trPr>
        <w:tc>
          <w:tcPr>
            <w:tcW w:w="637" w:type="dxa"/>
            <w:vMerge/>
            <w:shd w:val="clear" w:color="auto" w:fill="D0CECE" w:themeFill="background2" w:themeFillShade="E6"/>
          </w:tcPr>
          <w:p w14:paraId="53776068" w14:textId="77777777" w:rsidR="00F942C5" w:rsidRPr="00A93FF7" w:rsidRDefault="00F942C5" w:rsidP="00D841A6">
            <w:pPr>
              <w:jc w:val="center"/>
              <w:rPr>
                <w:rFonts w:cstheme="minorHAnsi"/>
                <w:noProof/>
                <w:color w:val="7030A0"/>
                <w:sz w:val="22"/>
                <w:szCs w:val="22"/>
              </w:rPr>
            </w:pPr>
          </w:p>
        </w:tc>
        <w:tc>
          <w:tcPr>
            <w:tcW w:w="4051" w:type="dxa"/>
            <w:shd w:val="clear" w:color="auto" w:fill="E05E59"/>
          </w:tcPr>
          <w:p w14:paraId="25BA46DB" w14:textId="77777777" w:rsidR="00F942C5" w:rsidRPr="00A93FF7" w:rsidRDefault="00F942C5" w:rsidP="00D841A6">
            <w:pPr>
              <w:jc w:val="center"/>
              <w:rPr>
                <w:sz w:val="22"/>
                <w:szCs w:val="22"/>
              </w:rPr>
            </w:pPr>
            <w:r w:rsidRPr="00A93FF7">
              <w:rPr>
                <w:rFonts w:cstheme="minorHAnsi"/>
                <w:noProof/>
                <w:color w:val="7030A0"/>
                <w:sz w:val="22"/>
                <w:szCs w:val="22"/>
              </w:rPr>
              <w:drawing>
                <wp:inline distT="0" distB="0" distL="0" distR="0" wp14:anchorId="0FE20923" wp14:editId="6D853145">
                  <wp:extent cx="777240" cy="703580"/>
                  <wp:effectExtent l="0" t="0" r="0" b="0"/>
                  <wp:docPr id="76"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028" w:type="dxa"/>
            <w:gridSpan w:val="5"/>
            <w:shd w:val="clear" w:color="auto" w:fill="D0CECE" w:themeFill="background2" w:themeFillShade="E6"/>
            <w:vAlign w:val="center"/>
          </w:tcPr>
          <w:p w14:paraId="763D0790" w14:textId="77777777" w:rsidR="00F942C5" w:rsidRPr="00A878B1" w:rsidRDefault="00F942C5" w:rsidP="008919AE">
            <w:pPr>
              <w:jc w:val="center"/>
              <w:rPr>
                <w:rFonts w:cstheme="minorHAnsi"/>
                <w:b/>
              </w:rPr>
            </w:pPr>
            <w:r w:rsidRPr="00A878B1">
              <w:rPr>
                <w:b/>
              </w:rPr>
              <w:t xml:space="preserve">Choose </w:t>
            </w:r>
            <w:r w:rsidRPr="00A878B1">
              <w:rPr>
                <w:b/>
                <w:u w:val="single"/>
              </w:rPr>
              <w:t>one</w:t>
            </w:r>
            <w:r w:rsidRPr="00A878B1">
              <w:rPr>
                <w:b/>
              </w:rPr>
              <w:t xml:space="preserve"> of the following resources and individualize to your needs. Determine which aspects you’d like to use (or not).</w:t>
            </w:r>
          </w:p>
        </w:tc>
      </w:tr>
      <w:tr w:rsidR="00F50F63" w:rsidRPr="00A93FF7" w14:paraId="34923255" w14:textId="77777777" w:rsidTr="00174FA6">
        <w:trPr>
          <w:trHeight w:val="998"/>
        </w:trPr>
        <w:tc>
          <w:tcPr>
            <w:tcW w:w="637" w:type="dxa"/>
            <w:vMerge/>
            <w:shd w:val="clear" w:color="auto" w:fill="D0CECE" w:themeFill="background2" w:themeFillShade="E6"/>
          </w:tcPr>
          <w:p w14:paraId="333159FC" w14:textId="77777777" w:rsidR="00F50F63" w:rsidRPr="00A878B1" w:rsidRDefault="00F50F63" w:rsidP="00F50F63">
            <w:pPr>
              <w:pStyle w:val="ListParagraph"/>
              <w:numPr>
                <w:ilvl w:val="0"/>
                <w:numId w:val="7"/>
              </w:numPr>
              <w:rPr>
                <w:rStyle w:val="Hyperlink"/>
                <w:rFonts w:cstheme="minorHAnsi"/>
                <w:color w:val="C00000"/>
              </w:rPr>
            </w:pPr>
          </w:p>
        </w:tc>
        <w:tc>
          <w:tcPr>
            <w:tcW w:w="6653" w:type="dxa"/>
            <w:gridSpan w:val="2"/>
            <w:vAlign w:val="center"/>
          </w:tcPr>
          <w:p w14:paraId="49E8DFF3" w14:textId="27F1B02A" w:rsidR="00F50F63" w:rsidRPr="00DD3E9B" w:rsidRDefault="00CC6475" w:rsidP="00F50F63">
            <w:pPr>
              <w:pStyle w:val="ListParagraph"/>
              <w:numPr>
                <w:ilvl w:val="0"/>
                <w:numId w:val="7"/>
              </w:numPr>
              <w:rPr>
                <w:rStyle w:val="Hyperlink"/>
                <w:rFonts w:cstheme="minorHAnsi"/>
                <w:color w:val="C00000"/>
              </w:rPr>
            </w:pPr>
            <w:hyperlink r:id="rId44" w:history="1">
              <w:r w:rsidR="00F50F63" w:rsidRPr="00DD3E9B">
                <w:rPr>
                  <w:rStyle w:val="Hyperlink"/>
                  <w:rFonts w:cstheme="minorHAnsi"/>
                  <w:color w:val="C00000"/>
                </w:rPr>
                <w:t>Teaching Children How to Cope with Their Big Emotions</w:t>
              </w:r>
            </w:hyperlink>
          </w:p>
          <w:p w14:paraId="7D6BAE73" w14:textId="77777777" w:rsidR="00D62731" w:rsidRPr="00D62731" w:rsidRDefault="00D62731" w:rsidP="008919AE">
            <w:pPr>
              <w:ind w:left="360"/>
              <w:rPr>
                <w:color w:val="000000" w:themeColor="text1"/>
                <w:sz w:val="22"/>
                <w:szCs w:val="22"/>
              </w:rPr>
            </w:pPr>
            <w:r w:rsidRPr="00D62731">
              <w:rPr>
                <w:color w:val="000000" w:themeColor="text1"/>
                <w:sz w:val="22"/>
                <w:szCs w:val="22"/>
              </w:rPr>
              <w:t>Includes information about how to communicate to children that all emotions are okay; teach emotional literacy; use relaxation techniques; and help children manage anger and handle disappointment.</w:t>
            </w:r>
          </w:p>
          <w:p w14:paraId="0CD52CB4" w14:textId="744E5DA6" w:rsidR="00F50F63" w:rsidRPr="00174FA6" w:rsidRDefault="00F50F63" w:rsidP="00F50F63">
            <w:pPr>
              <w:ind w:left="720"/>
              <w:rPr>
                <w:rFonts w:cstheme="minorHAnsi"/>
                <w:sz w:val="22"/>
                <w:szCs w:val="22"/>
                <w:shd w:val="clear" w:color="auto" w:fill="FFFFFF"/>
              </w:rPr>
            </w:pPr>
          </w:p>
        </w:tc>
        <w:tc>
          <w:tcPr>
            <w:tcW w:w="7426" w:type="dxa"/>
            <w:gridSpan w:val="4"/>
            <w:vAlign w:val="center"/>
          </w:tcPr>
          <w:p w14:paraId="49AAF108" w14:textId="0E7674DD" w:rsidR="00F50F63" w:rsidRPr="00DD3E9B" w:rsidRDefault="00CC6475" w:rsidP="00F50F63">
            <w:pPr>
              <w:pStyle w:val="ListParagraph"/>
              <w:numPr>
                <w:ilvl w:val="0"/>
                <w:numId w:val="33"/>
              </w:numPr>
              <w:rPr>
                <w:rStyle w:val="Hyperlink"/>
                <w:rFonts w:cstheme="minorHAnsi"/>
                <w:color w:val="C00000"/>
              </w:rPr>
            </w:pPr>
            <w:hyperlink r:id="rId45" w:history="1">
              <w:r w:rsidR="00F50F63" w:rsidRPr="00DD3E9B">
                <w:rPr>
                  <w:rStyle w:val="Hyperlink"/>
                  <w:rFonts w:cstheme="minorHAnsi"/>
                  <w:color w:val="C00000"/>
                </w:rPr>
                <w:t>Emotio</w:t>
              </w:r>
              <w:r w:rsidR="00F50F63" w:rsidRPr="00DD3E9B">
                <w:rPr>
                  <w:rStyle w:val="Hyperlink"/>
                  <w:rFonts w:cstheme="minorHAnsi"/>
                  <w:color w:val="C00000"/>
                </w:rPr>
                <w:t>n</w:t>
              </w:r>
              <w:r w:rsidR="00F50F63" w:rsidRPr="00DD3E9B">
                <w:rPr>
                  <w:rStyle w:val="Hyperlink"/>
                  <w:rFonts w:cstheme="minorHAnsi"/>
                  <w:color w:val="C00000"/>
                </w:rPr>
                <w:t>al Literacy</w:t>
              </w:r>
            </w:hyperlink>
          </w:p>
          <w:p w14:paraId="1EB74048" w14:textId="77777777" w:rsidR="00D62731" w:rsidRPr="00D62731" w:rsidRDefault="00D62731" w:rsidP="00D62731">
            <w:pPr>
              <w:ind w:left="720"/>
              <w:rPr>
                <w:color w:val="000000" w:themeColor="text1"/>
                <w:sz w:val="22"/>
                <w:szCs w:val="22"/>
              </w:rPr>
            </w:pPr>
            <w:r w:rsidRPr="00D62731">
              <w:rPr>
                <w:color w:val="000000" w:themeColor="text1"/>
                <w:sz w:val="22"/>
                <w:szCs w:val="22"/>
              </w:rPr>
              <w:t>Learn about practices to teach children emotional vocabulary and help them identify emotions. Discover strategies to talk with families about emotional literacy.</w:t>
            </w:r>
          </w:p>
          <w:p w14:paraId="7BE03518" w14:textId="77777777" w:rsidR="00F50F63" w:rsidRDefault="00F50F63" w:rsidP="00F50F63">
            <w:pPr>
              <w:ind w:left="720"/>
              <w:rPr>
                <w:rFonts w:cstheme="minorHAnsi"/>
                <w:sz w:val="22"/>
                <w:szCs w:val="22"/>
                <w:shd w:val="clear" w:color="auto" w:fill="FFFFFF"/>
              </w:rPr>
            </w:pPr>
          </w:p>
          <w:p w14:paraId="5FFE29B0" w14:textId="17FDBA49" w:rsidR="00D62731" w:rsidRPr="00174FA6" w:rsidRDefault="00D62731" w:rsidP="00F50F63">
            <w:pPr>
              <w:ind w:left="720"/>
              <w:rPr>
                <w:rFonts w:cstheme="minorHAnsi"/>
                <w:sz w:val="22"/>
                <w:szCs w:val="22"/>
                <w:shd w:val="clear" w:color="auto" w:fill="FFFFFF"/>
              </w:rPr>
            </w:pPr>
          </w:p>
        </w:tc>
      </w:tr>
      <w:tr w:rsidR="00F942C5" w:rsidRPr="00A93FF7" w14:paraId="14A4A212" w14:textId="77777777" w:rsidTr="00D841A6">
        <w:trPr>
          <w:trHeight w:val="982"/>
        </w:trPr>
        <w:tc>
          <w:tcPr>
            <w:tcW w:w="637" w:type="dxa"/>
            <w:vMerge/>
            <w:shd w:val="clear" w:color="auto" w:fill="D0CECE" w:themeFill="background2" w:themeFillShade="E6"/>
          </w:tcPr>
          <w:p w14:paraId="67A1C835" w14:textId="77777777" w:rsidR="00F942C5" w:rsidRPr="00A93FF7" w:rsidRDefault="00F942C5" w:rsidP="00D841A6">
            <w:pPr>
              <w:jc w:val="center"/>
              <w:rPr>
                <w:rFonts w:cstheme="minorHAnsi"/>
                <w:noProof/>
                <w:color w:val="7030A0"/>
                <w:sz w:val="22"/>
                <w:szCs w:val="22"/>
              </w:rPr>
            </w:pPr>
          </w:p>
        </w:tc>
        <w:tc>
          <w:tcPr>
            <w:tcW w:w="4051" w:type="dxa"/>
            <w:shd w:val="clear" w:color="auto" w:fill="387A88"/>
          </w:tcPr>
          <w:p w14:paraId="448A9795" w14:textId="77777777" w:rsidR="00F942C5" w:rsidRPr="00A93FF7" w:rsidRDefault="00F942C5"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29C00EB1" wp14:editId="4800620F">
                  <wp:extent cx="768096" cy="713105"/>
                  <wp:effectExtent l="0" t="0" r="0" b="0"/>
                  <wp:docPr id="77"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028" w:type="dxa"/>
            <w:gridSpan w:val="5"/>
            <w:shd w:val="clear" w:color="auto" w:fill="D0CECE" w:themeFill="background2" w:themeFillShade="E6"/>
          </w:tcPr>
          <w:p w14:paraId="13E61269" w14:textId="509FBF30" w:rsidR="00F942C5" w:rsidRDefault="00F942C5" w:rsidP="00D841A6">
            <w:pPr>
              <w:jc w:val="center"/>
              <w:rPr>
                <w:b/>
              </w:rPr>
            </w:pPr>
            <w:r w:rsidRPr="00E913A9">
              <w:rPr>
                <w:b/>
              </w:rPr>
              <w:t xml:space="preserve">Select </w:t>
            </w:r>
            <w:r>
              <w:rPr>
                <w:b/>
                <w:u w:val="single"/>
              </w:rPr>
              <w:t>one</w:t>
            </w:r>
            <w:r w:rsidRPr="00E913A9">
              <w:rPr>
                <w:b/>
              </w:rPr>
              <w:t xml:space="preserve"> video</w:t>
            </w:r>
            <w:r w:rsidR="00A75412">
              <w:rPr>
                <w:b/>
              </w:rPr>
              <w:t xml:space="preserve"> </w:t>
            </w:r>
            <w:r w:rsidRPr="00E913A9">
              <w:rPr>
                <w:b/>
              </w:rPr>
              <w:t xml:space="preserve">to watch focusing on what the teacher says and does related to </w:t>
            </w:r>
            <w:r w:rsidR="00CF5C28">
              <w:rPr>
                <w:b/>
                <w:i/>
              </w:rPr>
              <w:t>supporting children to handle their emotions.</w:t>
            </w:r>
          </w:p>
          <w:p w14:paraId="7C5D1378" w14:textId="77777777" w:rsidR="00F942C5" w:rsidRPr="00E913A9" w:rsidRDefault="00F942C5" w:rsidP="00D841A6">
            <w:pPr>
              <w:jc w:val="center"/>
              <w:rPr>
                <w:b/>
              </w:rPr>
            </w:pPr>
            <w:r w:rsidRPr="00E913A9">
              <w:rPr>
                <w:b/>
              </w:rPr>
              <w:t>How do the children respond?</w:t>
            </w:r>
          </w:p>
          <w:p w14:paraId="19C0CDD2" w14:textId="77777777" w:rsidR="00F942C5" w:rsidRPr="00A93FF7" w:rsidRDefault="00F942C5" w:rsidP="00D841A6">
            <w:pPr>
              <w:jc w:val="center"/>
              <w:rPr>
                <w:rFonts w:cstheme="minorHAnsi"/>
                <w:noProof/>
                <w:color w:val="7030A0"/>
                <w:sz w:val="22"/>
                <w:szCs w:val="22"/>
              </w:rPr>
            </w:pPr>
          </w:p>
        </w:tc>
      </w:tr>
      <w:tr w:rsidR="00F50F63" w:rsidRPr="00A93FF7" w14:paraId="24EB656E" w14:textId="77777777" w:rsidTr="004F625E">
        <w:trPr>
          <w:trHeight w:val="458"/>
        </w:trPr>
        <w:tc>
          <w:tcPr>
            <w:tcW w:w="637" w:type="dxa"/>
            <w:vMerge/>
            <w:shd w:val="clear" w:color="auto" w:fill="D0CECE" w:themeFill="background2" w:themeFillShade="E6"/>
          </w:tcPr>
          <w:p w14:paraId="0AEA4989" w14:textId="77777777" w:rsidR="00F50F63" w:rsidRPr="00FD31F1" w:rsidRDefault="00F50F63" w:rsidP="00D841A6">
            <w:pPr>
              <w:pStyle w:val="ListParagraph"/>
              <w:numPr>
                <w:ilvl w:val="0"/>
                <w:numId w:val="8"/>
              </w:numPr>
              <w:rPr>
                <w:rStyle w:val="Hyperlink"/>
              </w:rPr>
            </w:pPr>
          </w:p>
        </w:tc>
        <w:tc>
          <w:tcPr>
            <w:tcW w:w="14079" w:type="dxa"/>
            <w:gridSpan w:val="6"/>
            <w:shd w:val="clear" w:color="auto" w:fill="FFFFFF" w:themeFill="background1"/>
            <w:vAlign w:val="center"/>
          </w:tcPr>
          <w:p w14:paraId="64EE4C20" w14:textId="049975DE" w:rsidR="00F50F63" w:rsidRPr="00F50F63" w:rsidRDefault="00CC6475" w:rsidP="00F50F63">
            <w:pPr>
              <w:pStyle w:val="ListParagraph"/>
              <w:numPr>
                <w:ilvl w:val="0"/>
                <w:numId w:val="8"/>
              </w:numPr>
              <w:rPr>
                <w:rFonts w:cstheme="minorHAnsi"/>
                <w:color w:val="0563C1" w:themeColor="hyperlink"/>
                <w:u w:val="single"/>
              </w:rPr>
            </w:pPr>
            <w:hyperlink r:id="rId46" w:history="1">
              <w:r w:rsidR="00F50F63" w:rsidRPr="00DD3E9B">
                <w:rPr>
                  <w:rStyle w:val="Hyperlink"/>
                  <w:rFonts w:cstheme="minorHAnsi"/>
                </w:rPr>
                <w:t>Problem Solving during Center Time</w:t>
              </w:r>
            </w:hyperlink>
          </w:p>
        </w:tc>
      </w:tr>
      <w:tr w:rsidR="00F942C5" w:rsidRPr="00A93FF7" w14:paraId="6BB252E9" w14:textId="77777777" w:rsidTr="008919AE">
        <w:trPr>
          <w:trHeight w:val="982"/>
        </w:trPr>
        <w:tc>
          <w:tcPr>
            <w:tcW w:w="637" w:type="dxa"/>
            <w:vMerge/>
            <w:shd w:val="clear" w:color="auto" w:fill="D0CECE" w:themeFill="background2" w:themeFillShade="E6"/>
          </w:tcPr>
          <w:p w14:paraId="759F05D3" w14:textId="77777777" w:rsidR="00F942C5" w:rsidRPr="00A93FF7" w:rsidRDefault="00F942C5" w:rsidP="00D841A6">
            <w:pPr>
              <w:jc w:val="center"/>
              <w:rPr>
                <w:rFonts w:cstheme="minorHAnsi"/>
                <w:noProof/>
                <w:color w:val="70AD47" w:themeColor="accent6"/>
                <w:sz w:val="22"/>
                <w:szCs w:val="22"/>
              </w:rPr>
            </w:pPr>
          </w:p>
        </w:tc>
        <w:tc>
          <w:tcPr>
            <w:tcW w:w="4051" w:type="dxa"/>
            <w:shd w:val="clear" w:color="auto" w:fill="6C8647"/>
          </w:tcPr>
          <w:p w14:paraId="70AF59D3" w14:textId="77777777" w:rsidR="00F942C5" w:rsidRPr="00A93FF7" w:rsidRDefault="00F942C5"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51BEB769" wp14:editId="1C8F0872">
                  <wp:extent cx="813435" cy="713105"/>
                  <wp:effectExtent l="0" t="0" r="0" b="0"/>
                  <wp:docPr id="78"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028" w:type="dxa"/>
            <w:gridSpan w:val="5"/>
            <w:shd w:val="clear" w:color="auto" w:fill="D0CECE" w:themeFill="background2" w:themeFillShade="E6"/>
            <w:vAlign w:val="center"/>
          </w:tcPr>
          <w:p w14:paraId="1215DC55" w14:textId="77777777" w:rsidR="00F942C5" w:rsidRPr="00947536" w:rsidRDefault="00F942C5" w:rsidP="008919AE">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F942C5" w:rsidRPr="00A93FF7" w14:paraId="62E53D73" w14:textId="77777777" w:rsidTr="00D068FD">
        <w:trPr>
          <w:trHeight w:val="2294"/>
        </w:trPr>
        <w:tc>
          <w:tcPr>
            <w:tcW w:w="637" w:type="dxa"/>
            <w:vMerge/>
            <w:shd w:val="clear" w:color="auto" w:fill="D0CECE" w:themeFill="background2" w:themeFillShade="E6"/>
          </w:tcPr>
          <w:p w14:paraId="3323B107" w14:textId="77777777" w:rsidR="00F942C5" w:rsidRPr="000C3C9D" w:rsidRDefault="00F942C5" w:rsidP="00D841A6">
            <w:pPr>
              <w:pStyle w:val="ListParagraph"/>
              <w:numPr>
                <w:ilvl w:val="0"/>
                <w:numId w:val="5"/>
              </w:numPr>
              <w:rPr>
                <w:rFonts w:cstheme="minorHAnsi"/>
              </w:rPr>
            </w:pPr>
          </w:p>
        </w:tc>
        <w:tc>
          <w:tcPr>
            <w:tcW w:w="14079" w:type="dxa"/>
            <w:gridSpan w:val="6"/>
          </w:tcPr>
          <w:p w14:paraId="12A6780D" w14:textId="06FEF9AE" w:rsidR="00F50F63" w:rsidRDefault="00F50F63" w:rsidP="00F50F63">
            <w:pPr>
              <w:pStyle w:val="ListParagraph"/>
              <w:numPr>
                <w:ilvl w:val="0"/>
                <w:numId w:val="34"/>
              </w:numPr>
              <w:rPr>
                <w:rFonts w:cstheme="minorHAnsi"/>
                <w:color w:val="000000" w:themeColor="text1"/>
              </w:rPr>
            </w:pPr>
            <w:r w:rsidRPr="00F50F63">
              <w:rPr>
                <w:rFonts w:cstheme="minorHAnsi"/>
                <w:color w:val="000000" w:themeColor="text1"/>
              </w:rPr>
              <w:t>When introducing your next study, start by asking children what they know about this topic already, what experiences they have had with</w:t>
            </w:r>
            <w:r w:rsidR="00C07313">
              <w:rPr>
                <w:rFonts w:cstheme="minorHAnsi"/>
                <w:color w:val="000000" w:themeColor="text1"/>
              </w:rPr>
              <w:t xml:space="preserve"> the topic</w:t>
            </w:r>
            <w:r w:rsidRPr="00F50F63">
              <w:rPr>
                <w:rFonts w:cstheme="minorHAnsi"/>
                <w:color w:val="000000" w:themeColor="text1"/>
              </w:rPr>
              <w:t>, and what they are curious about. Write down children’s ideas in a “KWL” chart and follow up by incorporating ways that they can find the answers to their quest</w:t>
            </w:r>
            <w:r w:rsidR="00C84D09">
              <w:rPr>
                <w:rFonts w:cstheme="minorHAnsi"/>
                <w:color w:val="000000" w:themeColor="text1"/>
              </w:rPr>
              <w:t>ions in</w:t>
            </w:r>
            <w:r w:rsidRPr="00F50F63">
              <w:rPr>
                <w:rFonts w:cstheme="minorHAnsi"/>
                <w:color w:val="000000" w:themeColor="text1"/>
              </w:rPr>
              <w:t xml:space="preserve">to lessons over the next several weeks. </w:t>
            </w:r>
          </w:p>
          <w:p w14:paraId="76B1FF10" w14:textId="77777777" w:rsidR="00F50F63" w:rsidRPr="00F50F63" w:rsidRDefault="00F50F63" w:rsidP="00F50F63">
            <w:pPr>
              <w:pStyle w:val="ListParagraph"/>
              <w:ind w:left="360"/>
              <w:rPr>
                <w:rFonts w:cstheme="minorHAnsi"/>
                <w:color w:val="000000" w:themeColor="text1"/>
              </w:rPr>
            </w:pPr>
          </w:p>
          <w:p w14:paraId="17584086" w14:textId="77777777" w:rsidR="00F50F63" w:rsidRPr="00F50F63" w:rsidRDefault="00F50F63" w:rsidP="00F50F63">
            <w:pPr>
              <w:pStyle w:val="ListParagraph"/>
              <w:numPr>
                <w:ilvl w:val="0"/>
                <w:numId w:val="34"/>
              </w:numPr>
              <w:rPr>
                <w:rFonts w:cstheme="minorHAnsi"/>
                <w:color w:val="000000" w:themeColor="text1"/>
              </w:rPr>
            </w:pPr>
            <w:r w:rsidRPr="00F50F63">
              <w:rPr>
                <w:rFonts w:cstheme="minorHAnsi"/>
                <w:color w:val="000000" w:themeColor="text1"/>
              </w:rPr>
              <w:t>Acknowledge children’s emotions, both positive and negative (“You look frustrated. May I help you with that?”; “Wow, you sound really excited to see your grandma today! Tell me more.”).</w:t>
            </w:r>
          </w:p>
          <w:p w14:paraId="4BD91AC8" w14:textId="3DDD625E" w:rsidR="00F942C5" w:rsidRPr="00B5336E" w:rsidRDefault="00F942C5" w:rsidP="00D068FD">
            <w:pPr>
              <w:pStyle w:val="ListParagraph"/>
              <w:ind w:left="360"/>
              <w:rPr>
                <w:rFonts w:cstheme="minorHAnsi"/>
                <w:noProof/>
                <w:color w:val="000000" w:themeColor="text1"/>
              </w:rPr>
            </w:pPr>
          </w:p>
        </w:tc>
      </w:tr>
    </w:tbl>
    <w:p w14:paraId="12552C17" w14:textId="6D7663F2" w:rsidR="00AB41DB" w:rsidRDefault="00AB41DB" w:rsidP="00D068FD"/>
    <w:p w14:paraId="4E4ABD53" w14:textId="1269A91C" w:rsidR="008455C3" w:rsidRPr="001512EB" w:rsidRDefault="008455C3">
      <w:r>
        <w:rPr>
          <w:rFonts w:cstheme="minorHAnsi"/>
          <w:b/>
        </w:rPr>
        <w:br w:type="page"/>
      </w:r>
    </w:p>
    <w:p w14:paraId="7F8A5D21" w14:textId="676FFD06" w:rsidR="00AB41DB" w:rsidRDefault="00AB41DB" w:rsidP="00AB41DB">
      <w:pPr>
        <w:rPr>
          <w:rFonts w:cstheme="minorHAnsi"/>
          <w:b/>
        </w:rPr>
      </w:pPr>
      <w:r w:rsidRPr="0089141B">
        <w:rPr>
          <w:rFonts w:cstheme="minorHAnsi"/>
          <w:b/>
        </w:rPr>
        <w:lastRenderedPageBreak/>
        <w:t>Sample Action Plan</w:t>
      </w:r>
      <w:r>
        <w:rPr>
          <w:rFonts w:cstheme="minorHAnsi"/>
          <w:b/>
        </w:rPr>
        <w:t>s</w:t>
      </w:r>
      <w:r w:rsidRPr="0089141B">
        <w:rPr>
          <w:rFonts w:cstheme="minorHAnsi"/>
          <w:b/>
        </w:rPr>
        <w:t>:</w:t>
      </w:r>
    </w:p>
    <w:p w14:paraId="185C9ADB" w14:textId="77777777" w:rsidR="00AB41DB" w:rsidRPr="0089141B" w:rsidRDefault="00AB41DB" w:rsidP="00AB41DB">
      <w:pPr>
        <w:rPr>
          <w:rFonts w:cstheme="minorHAnsi"/>
          <w:b/>
        </w:rPr>
      </w:pPr>
    </w:p>
    <w:tbl>
      <w:tblPr>
        <w:tblStyle w:val="GridTable5Dark-Accent5"/>
        <w:tblW w:w="10345" w:type="dxa"/>
        <w:tblLook w:val="04A0" w:firstRow="1" w:lastRow="0" w:firstColumn="1" w:lastColumn="0" w:noHBand="0" w:noVBand="1"/>
      </w:tblPr>
      <w:tblGrid>
        <w:gridCol w:w="2245"/>
        <w:gridCol w:w="8100"/>
      </w:tblGrid>
      <w:tr w:rsidR="00AB41DB" w:rsidRPr="0089141B" w14:paraId="45E2AECB" w14:textId="77777777" w:rsidTr="00D841A6">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0345" w:type="dxa"/>
            <w:gridSpan w:val="2"/>
            <w:shd w:val="clear" w:color="auto" w:fill="8EAADB" w:themeFill="accent1" w:themeFillTint="99"/>
            <w:hideMark/>
          </w:tcPr>
          <w:p w14:paraId="7A23AE4D" w14:textId="308896DF" w:rsidR="00AB41DB" w:rsidRPr="0089141B" w:rsidRDefault="00AB41DB" w:rsidP="00D95344">
            <w:pPr>
              <w:jc w:val="center"/>
              <w:rPr>
                <w:rFonts w:cstheme="minorHAnsi"/>
              </w:rPr>
            </w:pPr>
            <w:r w:rsidRPr="0089141B">
              <w:rPr>
                <w:rFonts w:cstheme="minorHAnsi"/>
              </w:rPr>
              <w:t xml:space="preserve">Action Plan: </w:t>
            </w:r>
            <w:r w:rsidR="00D95344" w:rsidRPr="00D95344">
              <w:rPr>
                <w:rFonts w:cstheme="minorHAnsi"/>
              </w:rPr>
              <w:t xml:space="preserve">Provide choice with support </w:t>
            </w:r>
            <w:r>
              <w:rPr>
                <w:rFonts w:cstheme="minorHAnsi"/>
              </w:rPr>
              <w:t>(I&amp;I Strategy)</w:t>
            </w:r>
          </w:p>
        </w:tc>
      </w:tr>
      <w:tr w:rsidR="00AB41DB" w:rsidRPr="0089141B" w14:paraId="48962AB8" w14:textId="77777777" w:rsidTr="005F6DE8">
        <w:trPr>
          <w:cnfStyle w:val="000000100000" w:firstRow="0" w:lastRow="0" w:firstColumn="0" w:lastColumn="0" w:oddVBand="0" w:evenVBand="0" w:oddHBand="1" w:evenHBand="0" w:firstRowFirstColumn="0" w:firstRowLastColumn="0" w:lastRowFirstColumn="0" w:lastRowLastColumn="0"/>
          <w:trHeight w:val="2141"/>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24586E1A" w14:textId="77777777" w:rsidR="00AB41DB" w:rsidRPr="0089141B" w:rsidRDefault="00AB41DB" w:rsidP="00D841A6">
            <w:pPr>
              <w:rPr>
                <w:rFonts w:cstheme="minorHAnsi"/>
                <w:b w:val="0"/>
                <w:bCs w:val="0"/>
                <w:color w:val="FFFFFF"/>
              </w:rPr>
            </w:pPr>
            <w:r w:rsidRPr="0089141B">
              <w:rPr>
                <w:rFonts w:cstheme="minorHAnsi"/>
                <w:color w:val="FFFFFF"/>
              </w:rPr>
              <w:t xml:space="preserve">KNOW </w:t>
            </w:r>
          </w:p>
          <w:p w14:paraId="6F849271" w14:textId="77777777" w:rsidR="00AB41DB" w:rsidRPr="0089141B" w:rsidRDefault="00AB41DB" w:rsidP="00D841A6">
            <w:pPr>
              <w:rPr>
                <w:rFonts w:cstheme="minorHAnsi"/>
                <w:b w:val="0"/>
                <w:bCs w:val="0"/>
                <w:color w:val="FFFFFF"/>
              </w:rPr>
            </w:pPr>
          </w:p>
          <w:p w14:paraId="4BF2DF54" w14:textId="77777777" w:rsidR="00AB41DB" w:rsidRPr="0089141B" w:rsidRDefault="00AB41DB" w:rsidP="00D841A6">
            <w:pPr>
              <w:rPr>
                <w:rFonts w:cstheme="minorHAnsi"/>
              </w:rPr>
            </w:pPr>
            <w:r w:rsidRPr="0089141B">
              <w:rPr>
                <w:rFonts w:cstheme="minorHAnsi"/>
                <w:b w:val="0"/>
                <w:bCs w:val="0"/>
                <w:color w:val="FFFFFF"/>
              </w:rPr>
              <w:t>Week of 10/07/19</w:t>
            </w:r>
          </w:p>
        </w:tc>
        <w:tc>
          <w:tcPr>
            <w:tcW w:w="8100" w:type="dxa"/>
            <w:shd w:val="clear" w:color="auto" w:fill="D9E2F3" w:themeFill="accent1" w:themeFillTint="33"/>
            <w:hideMark/>
          </w:tcPr>
          <w:p w14:paraId="6E109850" w14:textId="38EEBFED" w:rsidR="009E2D30" w:rsidRPr="005F6DE8" w:rsidRDefault="00123356" w:rsidP="009E2D30">
            <w:pPr>
              <w:cnfStyle w:val="000000100000" w:firstRow="0" w:lastRow="0" w:firstColumn="0" w:lastColumn="0" w:oddVBand="0" w:evenVBand="0" w:oddHBand="1" w:evenHBand="0" w:firstRowFirstColumn="0" w:firstRowLastColumn="0" w:lastRowFirstColumn="0" w:lastRowLastColumn="0"/>
              <w:rPr>
                <w:color w:val="000000" w:themeColor="text1"/>
              </w:rPr>
            </w:pPr>
            <w:r w:rsidRPr="005F6DE8">
              <w:rPr>
                <w:color w:val="000000" w:themeColor="text1"/>
              </w:rPr>
              <w:t>Learn</w:t>
            </w:r>
            <w:r w:rsidR="009E2D30" w:rsidRPr="005F6DE8">
              <w:rPr>
                <w:color w:val="000000" w:themeColor="text1"/>
              </w:rPr>
              <w:t xml:space="preserve"> strategies </w:t>
            </w:r>
            <w:r w:rsidRPr="005F6DE8">
              <w:rPr>
                <w:color w:val="000000" w:themeColor="text1"/>
              </w:rPr>
              <w:t>about</w:t>
            </w:r>
            <w:r w:rsidR="009E2D30" w:rsidRPr="005F6DE8">
              <w:rPr>
                <w:color w:val="000000" w:themeColor="text1"/>
              </w:rPr>
              <w:t xml:space="preserve"> how teachers can engage children in learning by following children’s lead</w:t>
            </w:r>
            <w:r w:rsidR="005F6DE8" w:rsidRPr="005F6DE8">
              <w:rPr>
                <w:color w:val="000000" w:themeColor="text1"/>
              </w:rPr>
              <w:t>.</w:t>
            </w:r>
            <w:r w:rsidR="009E2D30" w:rsidRPr="005F6DE8">
              <w:rPr>
                <w:color w:val="000000" w:themeColor="text1"/>
              </w:rPr>
              <w:t xml:space="preserve"> </w:t>
            </w:r>
          </w:p>
          <w:p w14:paraId="0AF5FF9D" w14:textId="77777777" w:rsidR="00AB41DB" w:rsidRPr="005F6DE8"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5E7DEA5D" w14:textId="77777777" w:rsidR="009E2D30" w:rsidRPr="005F6DE8" w:rsidRDefault="00AB41DB" w:rsidP="009E2D30">
            <w:pPr>
              <w:cnfStyle w:val="000000100000" w:firstRow="0" w:lastRow="0" w:firstColumn="0" w:lastColumn="0" w:oddVBand="0" w:evenVBand="0" w:oddHBand="1" w:evenHBand="0" w:firstRowFirstColumn="0" w:firstRowLastColumn="0" w:lastRowFirstColumn="0" w:lastRowLastColumn="0"/>
              <w:rPr>
                <w:rStyle w:val="Hyperlink"/>
                <w:rFonts w:cstheme="minorHAnsi"/>
                <w:color w:val="000000" w:themeColor="text1"/>
              </w:rPr>
            </w:pPr>
            <w:r w:rsidRPr="005F6DE8">
              <w:rPr>
                <w:rFonts w:cstheme="minorHAnsi"/>
                <w:color w:val="000000" w:themeColor="text1"/>
              </w:rPr>
              <w:t xml:space="preserve">Resource: </w:t>
            </w:r>
            <w:hyperlink r:id="rId47" w:history="1">
              <w:r w:rsidR="009E2D30" w:rsidRPr="005F6DE8">
                <w:rPr>
                  <w:rStyle w:val="Hyperlink"/>
                  <w:rFonts w:cstheme="minorHAnsi"/>
                  <w:color w:val="000000" w:themeColor="text1"/>
                </w:rPr>
                <w:t>Following Children's Lead</w:t>
              </w:r>
            </w:hyperlink>
          </w:p>
          <w:p w14:paraId="52842E4B" w14:textId="3FDEB977" w:rsidR="00AB41DB" w:rsidRPr="005F6DE8"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p>
          <w:p w14:paraId="1842752E" w14:textId="79AD84F6" w:rsidR="00AB41DB" w:rsidRPr="005F6DE8" w:rsidRDefault="00AB41DB" w:rsidP="005F6DE8">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F6DE8">
              <w:rPr>
                <w:rFonts w:cstheme="minorHAnsi"/>
              </w:rPr>
              <w:t xml:space="preserve">As you are reviewing this resource, consider </w:t>
            </w:r>
            <w:r w:rsidR="005F6DE8" w:rsidRPr="005F6DE8">
              <w:rPr>
                <w:color w:val="000000" w:themeColor="text1"/>
              </w:rPr>
              <w:t>ways to build children’s interests; provide children with choices; and encourage children to express ideas.</w:t>
            </w:r>
          </w:p>
        </w:tc>
      </w:tr>
      <w:tr w:rsidR="00AB41DB" w:rsidRPr="0089141B" w14:paraId="0DDA2214" w14:textId="77777777" w:rsidTr="00D841A6">
        <w:trPr>
          <w:trHeight w:val="1097"/>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tcPr>
          <w:p w14:paraId="43F1B9D9" w14:textId="77777777" w:rsidR="00AB41DB" w:rsidRPr="004A4AF9" w:rsidRDefault="00AB41DB" w:rsidP="00D841A6">
            <w:pPr>
              <w:rPr>
                <w:rFonts w:cstheme="minorHAnsi"/>
                <w:bCs w:val="0"/>
                <w:color w:val="FFFFFF"/>
              </w:rPr>
            </w:pPr>
            <w:r w:rsidRPr="004A4AF9">
              <w:rPr>
                <w:rFonts w:cstheme="minorHAnsi"/>
                <w:bCs w:val="0"/>
                <w:color w:val="FFFFFF"/>
              </w:rPr>
              <w:t>SEE</w:t>
            </w:r>
          </w:p>
          <w:p w14:paraId="2B738DFA" w14:textId="77777777" w:rsidR="00AB41DB" w:rsidRPr="0089141B" w:rsidRDefault="00AB41DB" w:rsidP="00D841A6">
            <w:pPr>
              <w:rPr>
                <w:rFonts w:cstheme="minorHAnsi"/>
                <w:b w:val="0"/>
                <w:bCs w:val="0"/>
                <w:color w:val="FFFFFF"/>
              </w:rPr>
            </w:pPr>
          </w:p>
          <w:p w14:paraId="0B1A88FD" w14:textId="77777777" w:rsidR="00AB41DB" w:rsidRPr="0089141B" w:rsidRDefault="00AB41DB" w:rsidP="00D841A6">
            <w:pPr>
              <w:rPr>
                <w:rFonts w:cstheme="minorHAnsi"/>
                <w:b w:val="0"/>
                <w:bCs w:val="0"/>
                <w:color w:val="FFFFFF"/>
              </w:rPr>
            </w:pPr>
            <w:r w:rsidRPr="0089141B">
              <w:rPr>
                <w:rFonts w:cstheme="minorHAnsi"/>
                <w:b w:val="0"/>
                <w:bCs w:val="0"/>
                <w:color w:val="FFFFFF"/>
              </w:rPr>
              <w:t>Week of 10/07/19</w:t>
            </w:r>
          </w:p>
        </w:tc>
        <w:tc>
          <w:tcPr>
            <w:tcW w:w="8100" w:type="dxa"/>
            <w:shd w:val="clear" w:color="auto" w:fill="D9E2F3" w:themeFill="accent1" w:themeFillTint="33"/>
          </w:tcPr>
          <w:p w14:paraId="14060B3C" w14:textId="49CF13E0"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 xml:space="preserve">Watch: </w:t>
            </w:r>
            <w:hyperlink r:id="rId48" w:history="1">
              <w:r w:rsidR="005F6DE8" w:rsidRPr="00DD3E9B">
                <w:rPr>
                  <w:rStyle w:val="Hyperlink"/>
                  <w:rFonts w:cstheme="minorHAnsi"/>
                </w:rPr>
                <w:t>Providing Individualized Transition Cues</w:t>
              </w:r>
            </w:hyperlink>
          </w:p>
          <w:p w14:paraId="46E9AE8D"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p>
        </w:tc>
      </w:tr>
      <w:tr w:rsidR="00AB41DB" w:rsidRPr="0089141B" w14:paraId="72C20A67" w14:textId="77777777" w:rsidTr="00D841A6">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045A1E5A" w14:textId="77777777" w:rsidR="00AB41DB" w:rsidRPr="0089141B" w:rsidRDefault="00AB41DB" w:rsidP="00D841A6">
            <w:pPr>
              <w:rPr>
                <w:rFonts w:cstheme="minorHAnsi"/>
                <w:b w:val="0"/>
                <w:bCs w:val="0"/>
                <w:color w:val="FFFFFF"/>
              </w:rPr>
            </w:pPr>
            <w:r w:rsidRPr="0089141B">
              <w:rPr>
                <w:rFonts w:cstheme="minorHAnsi"/>
                <w:color w:val="FFFFFF"/>
              </w:rPr>
              <w:t>DO</w:t>
            </w:r>
          </w:p>
          <w:p w14:paraId="104B284F" w14:textId="77777777" w:rsidR="00AB41DB" w:rsidRPr="0089141B" w:rsidRDefault="00AB41DB" w:rsidP="00D841A6">
            <w:pPr>
              <w:rPr>
                <w:rFonts w:cstheme="minorHAnsi"/>
                <w:b w:val="0"/>
                <w:bCs w:val="0"/>
                <w:color w:val="FFFFFF"/>
              </w:rPr>
            </w:pPr>
          </w:p>
          <w:p w14:paraId="2E56085C" w14:textId="77777777" w:rsidR="00AB41DB" w:rsidRPr="0089141B" w:rsidRDefault="00AB41DB" w:rsidP="00D841A6">
            <w:pPr>
              <w:rPr>
                <w:rFonts w:cstheme="minorHAnsi"/>
              </w:rPr>
            </w:pPr>
            <w:r w:rsidRPr="0089141B">
              <w:rPr>
                <w:rFonts w:cstheme="minorHAnsi"/>
                <w:b w:val="0"/>
                <w:bCs w:val="0"/>
                <w:color w:val="FFFFFF"/>
              </w:rPr>
              <w:t>Week of 10/14/19</w:t>
            </w:r>
          </w:p>
        </w:tc>
        <w:tc>
          <w:tcPr>
            <w:tcW w:w="8100" w:type="dxa"/>
            <w:shd w:val="clear" w:color="auto" w:fill="D9E2F3" w:themeFill="accent1" w:themeFillTint="33"/>
            <w:hideMark/>
          </w:tcPr>
          <w:p w14:paraId="20A219F4" w14:textId="52D6CDEB" w:rsidR="00484ED2" w:rsidRPr="00484ED2" w:rsidRDefault="00D61A8D" w:rsidP="00484ED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Three times this week p</w:t>
            </w:r>
            <w:r w:rsidR="00484ED2" w:rsidRPr="00484ED2">
              <w:rPr>
                <w:rFonts w:cstheme="minorHAnsi"/>
              </w:rPr>
              <w:t>rovide children several choices for how they could engage with materials at small groups. Leave the activities as open-ended as possible while still being clear with children about the learning objectives (e.g., children create a seasonal picture and talk about the weather instead of creating a standard cr</w:t>
            </w:r>
            <w:r w:rsidR="00E3545D">
              <w:rPr>
                <w:rFonts w:cstheme="minorHAnsi"/>
              </w:rPr>
              <w:t>aft</w:t>
            </w:r>
            <w:r w:rsidR="00484ED2" w:rsidRPr="00484ED2">
              <w:rPr>
                <w:rFonts w:cstheme="minorHAnsi"/>
              </w:rPr>
              <w:t>)</w:t>
            </w:r>
            <w:r w:rsidR="00E3545D">
              <w:rPr>
                <w:rFonts w:cstheme="minorHAnsi"/>
              </w:rPr>
              <w:t>.</w:t>
            </w:r>
          </w:p>
          <w:p w14:paraId="45BB0B19" w14:textId="77777777" w:rsidR="00AB41DB" w:rsidRPr="0089141B"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p>
          <w:p w14:paraId="33A597EC" w14:textId="77777777" w:rsidR="00AB41DB" w:rsidRPr="0089141B" w:rsidRDefault="00AB41DB" w:rsidP="00D841A6">
            <w:pPr>
              <w:pStyle w:val="ListParagraph"/>
              <w:ind w:left="360"/>
              <w:cnfStyle w:val="000000100000" w:firstRow="0" w:lastRow="0" w:firstColumn="0" w:lastColumn="0" w:oddVBand="0" w:evenVBand="0" w:oddHBand="1" w:evenHBand="0" w:firstRowFirstColumn="0" w:firstRowLastColumn="0" w:lastRowFirstColumn="0" w:lastRowLastColumn="0"/>
              <w:rPr>
                <w:rFonts w:cstheme="minorHAnsi"/>
              </w:rPr>
            </w:pPr>
          </w:p>
        </w:tc>
      </w:tr>
      <w:tr w:rsidR="00AB41DB" w:rsidRPr="0089141B" w14:paraId="3AB2B358" w14:textId="77777777" w:rsidTr="00D841A6">
        <w:trPr>
          <w:trHeight w:val="2024"/>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1916112C" w14:textId="77777777" w:rsidR="00AB41DB" w:rsidRPr="0089141B" w:rsidRDefault="00AB41DB" w:rsidP="00D841A6">
            <w:pPr>
              <w:rPr>
                <w:rFonts w:cstheme="minorHAnsi"/>
                <w:b w:val="0"/>
                <w:bCs w:val="0"/>
                <w:color w:val="FFFFFF"/>
              </w:rPr>
            </w:pPr>
            <w:r w:rsidRPr="0089141B">
              <w:rPr>
                <w:rFonts w:cstheme="minorHAnsi"/>
                <w:color w:val="FFFFFF"/>
              </w:rPr>
              <w:t>Follow Up</w:t>
            </w:r>
          </w:p>
          <w:p w14:paraId="7E9D9348" w14:textId="77777777" w:rsidR="00AB41DB" w:rsidRPr="0089141B" w:rsidRDefault="00AB41DB" w:rsidP="00D841A6">
            <w:pPr>
              <w:rPr>
                <w:rFonts w:cstheme="minorHAnsi"/>
                <w:b w:val="0"/>
                <w:bCs w:val="0"/>
                <w:color w:val="FFFFFF"/>
              </w:rPr>
            </w:pPr>
          </w:p>
          <w:p w14:paraId="7E282A3D" w14:textId="77777777" w:rsidR="00AB41DB" w:rsidRPr="0089141B" w:rsidRDefault="00AB41DB" w:rsidP="00D841A6">
            <w:pPr>
              <w:rPr>
                <w:rFonts w:cstheme="minorHAnsi"/>
              </w:rPr>
            </w:pPr>
            <w:r w:rsidRPr="0089141B">
              <w:rPr>
                <w:rFonts w:cstheme="minorHAnsi"/>
                <w:b w:val="0"/>
                <w:bCs w:val="0"/>
                <w:color w:val="FFFFFF"/>
              </w:rPr>
              <w:t>Week of 10/21/19</w:t>
            </w:r>
          </w:p>
        </w:tc>
        <w:tc>
          <w:tcPr>
            <w:tcW w:w="8100" w:type="dxa"/>
            <w:shd w:val="clear" w:color="auto" w:fill="D9E2F3" w:themeFill="accent1" w:themeFillTint="33"/>
            <w:hideMark/>
          </w:tcPr>
          <w:p w14:paraId="65E95461"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 xml:space="preserve">Feedback provider: </w:t>
            </w:r>
          </w:p>
          <w:p w14:paraId="7C74E59B" w14:textId="77777777" w:rsidR="00A83A3A" w:rsidRDefault="00AB41DB" w:rsidP="00A83A3A">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 xml:space="preserve">Will observe </w:t>
            </w:r>
            <w:r w:rsidR="00A83A3A">
              <w:rPr>
                <w:rFonts w:cstheme="minorHAnsi"/>
              </w:rPr>
              <w:t>small group</w:t>
            </w:r>
            <w:r>
              <w:rPr>
                <w:rFonts w:cstheme="minorHAnsi"/>
              </w:rPr>
              <w:t xml:space="preserve"> (10/17 from 9:30-10:30)</w:t>
            </w:r>
          </w:p>
          <w:p w14:paraId="790B2F00" w14:textId="72C5E4C4" w:rsidR="00AB41DB" w:rsidRPr="00A83A3A" w:rsidRDefault="00AB41DB" w:rsidP="00A83A3A">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cstheme="minorHAnsi"/>
              </w:rPr>
            </w:pPr>
            <w:r w:rsidRPr="00A83A3A">
              <w:rPr>
                <w:rFonts w:cstheme="minorHAnsi"/>
              </w:rPr>
              <w:t xml:space="preserve">Will </w:t>
            </w:r>
            <w:r w:rsidR="00A83A3A" w:rsidRPr="00A83A3A">
              <w:rPr>
                <w:rFonts w:cstheme="minorHAnsi"/>
              </w:rPr>
              <w:t>look/</w:t>
            </w:r>
            <w:r w:rsidRPr="00A83A3A">
              <w:rPr>
                <w:rFonts w:cstheme="minorHAnsi"/>
              </w:rPr>
              <w:t xml:space="preserve">listen for how the </w:t>
            </w:r>
            <w:r w:rsidR="00A83A3A">
              <w:rPr>
                <w:rFonts w:cstheme="minorHAnsi"/>
              </w:rPr>
              <w:t xml:space="preserve">teacher </w:t>
            </w:r>
            <w:r w:rsidR="00A83A3A" w:rsidRPr="00A83A3A">
              <w:rPr>
                <w:color w:val="000000" w:themeColor="text1"/>
              </w:rPr>
              <w:t>engage</w:t>
            </w:r>
            <w:r w:rsidR="00A83A3A">
              <w:rPr>
                <w:color w:val="000000" w:themeColor="text1"/>
              </w:rPr>
              <w:t>s</w:t>
            </w:r>
            <w:r w:rsidR="00A83A3A" w:rsidRPr="00A83A3A">
              <w:rPr>
                <w:color w:val="000000" w:themeColor="text1"/>
              </w:rPr>
              <w:t xml:space="preserve"> children in learning by following children’s lead</w:t>
            </w:r>
            <w:r w:rsidR="00A83A3A">
              <w:rPr>
                <w:color w:val="000000" w:themeColor="text1"/>
              </w:rPr>
              <w:t xml:space="preserve"> </w:t>
            </w:r>
            <w:r w:rsidRPr="00A83A3A">
              <w:rPr>
                <w:rFonts w:cstheme="minorHAnsi"/>
              </w:rPr>
              <w:t>(10/17 from 9:30-10:30)</w:t>
            </w:r>
          </w:p>
          <w:p w14:paraId="3D171CA5" w14:textId="6CC9D478" w:rsidR="00AB41DB" w:rsidRPr="0089141B" w:rsidRDefault="00AB41DB" w:rsidP="00AB41DB">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Will have a reflective conference with teacher following observation</w:t>
            </w:r>
            <w:r w:rsidR="008C747E">
              <w:rPr>
                <w:rFonts w:cstheme="minorHAnsi"/>
              </w:rPr>
              <w:t xml:space="preserve"> </w:t>
            </w:r>
            <w:r w:rsidRPr="00837EFE">
              <w:rPr>
                <w:rFonts w:cstheme="minorHAnsi"/>
              </w:rPr>
              <w:t>(10/24/19 from 2:15 - 3:00)</w:t>
            </w:r>
          </w:p>
        </w:tc>
      </w:tr>
    </w:tbl>
    <w:p w14:paraId="749702CB" w14:textId="77777777" w:rsidR="00AB41DB" w:rsidRPr="0089141B" w:rsidRDefault="00AB41DB" w:rsidP="00AB41DB">
      <w:pPr>
        <w:rPr>
          <w:rFonts w:cstheme="minorHAnsi"/>
        </w:rPr>
      </w:pPr>
    </w:p>
    <w:p w14:paraId="60531F0E" w14:textId="77777777" w:rsidR="00AB41DB" w:rsidRDefault="00AB41DB" w:rsidP="00AB41DB">
      <w:pPr>
        <w:rPr>
          <w:rFonts w:cstheme="minorHAnsi"/>
        </w:rPr>
      </w:pPr>
      <w:r>
        <w:rPr>
          <w:rFonts w:cstheme="minorHAnsi"/>
        </w:rPr>
        <w:br w:type="page"/>
      </w:r>
    </w:p>
    <w:p w14:paraId="6FDB38EB" w14:textId="77777777" w:rsidR="00AB41DB" w:rsidRPr="0089141B" w:rsidRDefault="00AB41DB" w:rsidP="00AB41DB">
      <w:pPr>
        <w:rPr>
          <w:rFonts w:cstheme="minorHAnsi"/>
        </w:rPr>
      </w:pPr>
    </w:p>
    <w:tbl>
      <w:tblPr>
        <w:tblStyle w:val="GridTable5Dark-Accent1"/>
        <w:tblpPr w:leftFromText="180" w:rightFromText="180" w:vertAnchor="text" w:horzAnchor="margin" w:tblpY="450"/>
        <w:tblW w:w="10255" w:type="dxa"/>
        <w:tblLook w:val="04A0" w:firstRow="1" w:lastRow="0" w:firstColumn="1" w:lastColumn="0" w:noHBand="0" w:noVBand="1"/>
      </w:tblPr>
      <w:tblGrid>
        <w:gridCol w:w="2245"/>
        <w:gridCol w:w="8010"/>
      </w:tblGrid>
      <w:tr w:rsidR="00AB41DB" w:rsidRPr="0089141B" w14:paraId="179568BC" w14:textId="77777777" w:rsidTr="00D841A6">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0255" w:type="dxa"/>
            <w:gridSpan w:val="2"/>
            <w:shd w:val="clear" w:color="auto" w:fill="8EAADB" w:themeFill="accent1" w:themeFillTint="99"/>
            <w:hideMark/>
          </w:tcPr>
          <w:p w14:paraId="48239199" w14:textId="69EAB7DB" w:rsidR="00AB41DB" w:rsidRPr="0089141B" w:rsidRDefault="00AB41DB" w:rsidP="00D841A6">
            <w:pPr>
              <w:jc w:val="center"/>
              <w:rPr>
                <w:rFonts w:cstheme="minorHAnsi"/>
              </w:rPr>
            </w:pPr>
            <w:r w:rsidRPr="0089141B">
              <w:rPr>
                <w:rFonts w:cstheme="minorHAnsi"/>
                <w:bCs w:val="0"/>
              </w:rPr>
              <w:t>Action Plan: Explore connect</w:t>
            </w:r>
            <w:r w:rsidR="00070C44" w:rsidRPr="00070C44">
              <w:rPr>
                <w:rFonts w:cstheme="minorHAnsi"/>
                <w:bCs w:val="0"/>
                <w:color w:val="auto"/>
                <w:lang w:eastAsia="en-US"/>
              </w:rPr>
              <w:t xml:space="preserve"> </w:t>
            </w:r>
            <w:r w:rsidR="00070C44" w:rsidRPr="00070C44">
              <w:rPr>
                <w:rFonts w:cstheme="minorHAnsi"/>
                <w:bCs w:val="0"/>
              </w:rPr>
              <w:t>Support children to handle their emotions</w:t>
            </w:r>
            <w:r>
              <w:rPr>
                <w:rFonts w:cstheme="minorHAnsi"/>
                <w:bCs w:val="0"/>
              </w:rPr>
              <w:t xml:space="preserve"> </w:t>
            </w:r>
            <w:r>
              <w:rPr>
                <w:rFonts w:cstheme="minorHAnsi"/>
              </w:rPr>
              <w:t>(I&amp;I Strategy)</w:t>
            </w:r>
          </w:p>
        </w:tc>
      </w:tr>
      <w:tr w:rsidR="00AB41DB" w:rsidRPr="0089141B" w14:paraId="72EBB33E" w14:textId="77777777" w:rsidTr="00D841A6">
        <w:trPr>
          <w:cnfStyle w:val="000000100000" w:firstRow="0" w:lastRow="0" w:firstColumn="0" w:lastColumn="0" w:oddVBand="0" w:evenVBand="0" w:oddHBand="1" w:evenHBand="0" w:firstRowFirstColumn="0" w:firstRowLastColumn="0" w:lastRowFirstColumn="0" w:lastRowLastColumn="0"/>
          <w:trHeight w:val="1832"/>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59DFB914" w14:textId="77777777" w:rsidR="00AB41DB" w:rsidRPr="0089141B" w:rsidRDefault="00AB41DB" w:rsidP="00D841A6">
            <w:pPr>
              <w:rPr>
                <w:rFonts w:cstheme="minorHAnsi"/>
                <w:b w:val="0"/>
                <w:bCs w:val="0"/>
                <w:color w:val="FFFFFF"/>
              </w:rPr>
            </w:pPr>
            <w:r w:rsidRPr="0089141B">
              <w:rPr>
                <w:rFonts w:cstheme="minorHAnsi"/>
                <w:color w:val="FFFFFF"/>
              </w:rPr>
              <w:t xml:space="preserve">KNOW </w:t>
            </w:r>
          </w:p>
          <w:p w14:paraId="76CC2AB9" w14:textId="77777777" w:rsidR="00AB41DB" w:rsidRPr="0089141B" w:rsidRDefault="00AB41DB" w:rsidP="00D841A6">
            <w:pPr>
              <w:rPr>
                <w:rFonts w:cstheme="minorHAnsi"/>
                <w:b w:val="0"/>
                <w:bCs w:val="0"/>
                <w:color w:val="FFFFFF"/>
              </w:rPr>
            </w:pPr>
          </w:p>
          <w:p w14:paraId="11900215" w14:textId="77777777" w:rsidR="00AB41DB" w:rsidRPr="0089141B" w:rsidRDefault="00AB41DB" w:rsidP="00D841A6">
            <w:pPr>
              <w:rPr>
                <w:rFonts w:cstheme="minorHAnsi"/>
              </w:rPr>
            </w:pPr>
            <w:r w:rsidRPr="0089141B">
              <w:rPr>
                <w:rFonts w:cstheme="minorHAnsi"/>
                <w:b w:val="0"/>
                <w:bCs w:val="0"/>
                <w:color w:val="FFFFFF"/>
              </w:rPr>
              <w:t>Week of 10/07/19</w:t>
            </w:r>
          </w:p>
        </w:tc>
        <w:tc>
          <w:tcPr>
            <w:tcW w:w="8010" w:type="dxa"/>
            <w:shd w:val="clear" w:color="auto" w:fill="D9E2F3" w:themeFill="accent1" w:themeFillTint="33"/>
            <w:hideMark/>
          </w:tcPr>
          <w:p w14:paraId="0F03A521" w14:textId="7E05320E" w:rsidR="00D765FB" w:rsidRPr="00DF5312" w:rsidRDefault="00D765FB" w:rsidP="00D765FB">
            <w:pPr>
              <w:cnfStyle w:val="000000100000" w:firstRow="0" w:lastRow="0" w:firstColumn="0" w:lastColumn="0" w:oddVBand="0" w:evenVBand="0" w:oddHBand="1" w:evenHBand="0" w:firstRowFirstColumn="0" w:firstRowLastColumn="0" w:lastRowFirstColumn="0" w:lastRowLastColumn="0"/>
              <w:rPr>
                <w:color w:val="000000" w:themeColor="text1"/>
              </w:rPr>
            </w:pPr>
            <w:r w:rsidRPr="00DF5312">
              <w:rPr>
                <w:color w:val="000000" w:themeColor="text1"/>
              </w:rPr>
              <w:t>Learn information about how to communicate to children that all emotions are okay; teach emotional literacy; use relaxation techniques; and help children manage anger and handle disappointment.</w:t>
            </w:r>
          </w:p>
          <w:p w14:paraId="634F4795" w14:textId="77777777" w:rsidR="00AB41DB" w:rsidRPr="00DF5312"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7AD860D4" w14:textId="7702D301" w:rsidR="00D765FB" w:rsidRPr="00DF5312" w:rsidRDefault="00AB41DB" w:rsidP="00D765FB">
            <w:pPr>
              <w:cnfStyle w:val="000000100000" w:firstRow="0" w:lastRow="0" w:firstColumn="0" w:lastColumn="0" w:oddVBand="0" w:evenVBand="0" w:oddHBand="1" w:evenHBand="0" w:firstRowFirstColumn="0" w:firstRowLastColumn="0" w:lastRowFirstColumn="0" w:lastRowLastColumn="0"/>
              <w:rPr>
                <w:rStyle w:val="Hyperlink"/>
                <w:rFonts w:cstheme="minorHAnsi"/>
                <w:color w:val="000000" w:themeColor="text1"/>
              </w:rPr>
            </w:pPr>
            <w:r w:rsidRPr="00DF5312">
              <w:rPr>
                <w:rFonts w:cstheme="minorHAnsi"/>
                <w:color w:val="000000" w:themeColor="text1"/>
              </w:rPr>
              <w:t xml:space="preserve">Resource: </w:t>
            </w:r>
            <w:hyperlink r:id="rId49" w:history="1">
              <w:r w:rsidR="00D765FB" w:rsidRPr="00DF5312">
                <w:rPr>
                  <w:rStyle w:val="Hyperlink"/>
                  <w:rFonts w:cstheme="minorHAnsi"/>
                  <w:color w:val="000000" w:themeColor="text1"/>
                </w:rPr>
                <w:t>Teaching Children How to Cope with Their Big Emotions</w:t>
              </w:r>
            </w:hyperlink>
          </w:p>
          <w:p w14:paraId="2C92AE43" w14:textId="77777777" w:rsidR="00AB41DB" w:rsidRPr="00DF5312"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u w:val="single"/>
              </w:rPr>
            </w:pPr>
          </w:p>
          <w:p w14:paraId="123413E3" w14:textId="4615C4FE" w:rsidR="00AB41DB" w:rsidRPr="00DF5312"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r w:rsidRPr="00DF5312">
              <w:rPr>
                <w:rFonts w:cstheme="minorHAnsi"/>
              </w:rPr>
              <w:t xml:space="preserve">As you are reviewing this resource, think about </w:t>
            </w:r>
            <w:r w:rsidR="00D765FB" w:rsidRPr="00DF5312">
              <w:rPr>
                <w:rFonts w:cstheme="minorHAnsi"/>
              </w:rPr>
              <w:t>ways to help children cope with their big emotions.</w:t>
            </w:r>
            <w:r w:rsidRPr="00DF5312">
              <w:rPr>
                <w:rFonts w:cstheme="minorHAnsi"/>
              </w:rPr>
              <w:t xml:space="preserve"> </w:t>
            </w:r>
          </w:p>
        </w:tc>
      </w:tr>
      <w:tr w:rsidR="00AB41DB" w:rsidRPr="0089141B" w14:paraId="3B155122" w14:textId="77777777" w:rsidTr="00D841A6">
        <w:trPr>
          <w:trHeight w:val="1391"/>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tcPr>
          <w:p w14:paraId="5748522D" w14:textId="77777777" w:rsidR="00AB41DB" w:rsidRPr="0089141B" w:rsidRDefault="00AB41DB" w:rsidP="00D841A6">
            <w:pPr>
              <w:rPr>
                <w:rFonts w:cstheme="minorHAnsi"/>
                <w:bCs w:val="0"/>
                <w:color w:val="FFFFFF"/>
              </w:rPr>
            </w:pPr>
            <w:r w:rsidRPr="0089141B">
              <w:rPr>
                <w:rFonts w:cstheme="minorHAnsi"/>
                <w:bCs w:val="0"/>
                <w:color w:val="FFFFFF"/>
              </w:rPr>
              <w:t>SEE</w:t>
            </w:r>
          </w:p>
          <w:p w14:paraId="0C855D8B" w14:textId="77777777" w:rsidR="00AB41DB" w:rsidRPr="0089141B" w:rsidRDefault="00AB41DB" w:rsidP="00D841A6">
            <w:pPr>
              <w:rPr>
                <w:rFonts w:cstheme="minorHAnsi"/>
                <w:b w:val="0"/>
                <w:bCs w:val="0"/>
                <w:color w:val="FFFFFF"/>
              </w:rPr>
            </w:pPr>
          </w:p>
          <w:p w14:paraId="73626520" w14:textId="77777777" w:rsidR="00AB41DB" w:rsidRPr="0089141B" w:rsidRDefault="00AB41DB" w:rsidP="00D841A6">
            <w:pPr>
              <w:rPr>
                <w:rFonts w:cstheme="minorHAnsi"/>
              </w:rPr>
            </w:pPr>
            <w:r w:rsidRPr="0089141B">
              <w:rPr>
                <w:rFonts w:cstheme="minorHAnsi"/>
                <w:b w:val="0"/>
                <w:bCs w:val="0"/>
                <w:color w:val="FFFFFF"/>
              </w:rPr>
              <w:t>Week of 10/07/19</w:t>
            </w:r>
          </w:p>
        </w:tc>
        <w:tc>
          <w:tcPr>
            <w:tcW w:w="8010" w:type="dxa"/>
          </w:tcPr>
          <w:p w14:paraId="20CE6F58"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p>
          <w:p w14:paraId="2A923A0B" w14:textId="64C46E04"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color w:val="628EAD"/>
              </w:rPr>
            </w:pPr>
            <w:r w:rsidRPr="0089141B">
              <w:rPr>
                <w:rFonts w:cstheme="minorHAnsi"/>
              </w:rPr>
              <w:t xml:space="preserve">Watch: </w:t>
            </w:r>
            <w:hyperlink r:id="rId50" w:history="1">
              <w:r w:rsidR="00D11E60" w:rsidRPr="00DD3E9B">
                <w:rPr>
                  <w:rStyle w:val="Hyperlink"/>
                  <w:rFonts w:cstheme="minorHAnsi"/>
                </w:rPr>
                <w:t>Problem Solving during Center Time</w:t>
              </w:r>
            </w:hyperlink>
          </w:p>
          <w:p w14:paraId="46C97EE1"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p>
        </w:tc>
      </w:tr>
      <w:tr w:rsidR="00AB41DB" w:rsidRPr="0089141B" w14:paraId="04AC3F12" w14:textId="77777777" w:rsidTr="00D841A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3BD6658F" w14:textId="77777777" w:rsidR="00AB41DB" w:rsidRPr="0089141B" w:rsidRDefault="00AB41DB" w:rsidP="00D841A6">
            <w:pPr>
              <w:rPr>
                <w:rFonts w:cstheme="minorHAnsi"/>
                <w:b w:val="0"/>
                <w:bCs w:val="0"/>
                <w:color w:val="FFFFFF"/>
              </w:rPr>
            </w:pPr>
            <w:r w:rsidRPr="0089141B">
              <w:rPr>
                <w:rFonts w:cstheme="minorHAnsi"/>
                <w:color w:val="FFFFFF"/>
              </w:rPr>
              <w:t>DO</w:t>
            </w:r>
          </w:p>
          <w:p w14:paraId="2B03017B" w14:textId="77777777" w:rsidR="00AB41DB" w:rsidRPr="0089141B" w:rsidRDefault="00AB41DB" w:rsidP="00D841A6">
            <w:pPr>
              <w:rPr>
                <w:rFonts w:cstheme="minorHAnsi"/>
                <w:b w:val="0"/>
                <w:bCs w:val="0"/>
                <w:color w:val="FFFFFF"/>
              </w:rPr>
            </w:pPr>
          </w:p>
          <w:p w14:paraId="2D5CA00E" w14:textId="77777777" w:rsidR="00AB41DB" w:rsidRPr="0089141B" w:rsidRDefault="00AB41DB" w:rsidP="00D841A6">
            <w:pPr>
              <w:rPr>
                <w:rFonts w:cstheme="minorHAnsi"/>
              </w:rPr>
            </w:pPr>
            <w:r w:rsidRPr="0089141B">
              <w:rPr>
                <w:rFonts w:cstheme="minorHAnsi"/>
                <w:b w:val="0"/>
                <w:bCs w:val="0"/>
                <w:color w:val="FFFFFF"/>
              </w:rPr>
              <w:t>Week of 10/14/19</w:t>
            </w:r>
          </w:p>
        </w:tc>
        <w:tc>
          <w:tcPr>
            <w:tcW w:w="8010" w:type="dxa"/>
            <w:shd w:val="clear" w:color="auto" w:fill="D9E2F3" w:themeFill="accent1" w:themeFillTint="33"/>
            <w:hideMark/>
          </w:tcPr>
          <w:p w14:paraId="50E8658E" w14:textId="371E8753" w:rsidR="00D11E60" w:rsidRPr="00D11E60" w:rsidRDefault="00D11E60" w:rsidP="00D11E6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Once a day this week, a</w:t>
            </w:r>
            <w:r w:rsidRPr="00D11E60">
              <w:rPr>
                <w:rFonts w:cstheme="minorHAnsi"/>
                <w:color w:val="000000" w:themeColor="text1"/>
              </w:rPr>
              <w:t>cknowledge children’s emotions, both positive and negative (“You look frustrated. May I help you with that?”; “Wow, you sound really excited to see your grandma today! Tell me more.”).</w:t>
            </w:r>
          </w:p>
          <w:p w14:paraId="557500CB" w14:textId="27FDDBDD" w:rsidR="00AB41DB" w:rsidRPr="0089141B" w:rsidRDefault="00AB41DB" w:rsidP="00D841A6">
            <w:pPr>
              <w:cnfStyle w:val="000000100000" w:firstRow="0" w:lastRow="0" w:firstColumn="0" w:lastColumn="0" w:oddVBand="0" w:evenVBand="0" w:oddHBand="1" w:evenHBand="0" w:firstRowFirstColumn="0" w:firstRowLastColumn="0" w:lastRowFirstColumn="0" w:lastRowLastColumn="0"/>
              <w:rPr>
                <w:rFonts w:cstheme="minorHAnsi"/>
              </w:rPr>
            </w:pPr>
          </w:p>
        </w:tc>
      </w:tr>
      <w:tr w:rsidR="00AB41DB" w:rsidRPr="0089141B" w14:paraId="4CB2BF2A" w14:textId="77777777" w:rsidTr="00D841A6">
        <w:trPr>
          <w:trHeight w:val="1169"/>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5EFC486A" w14:textId="77777777" w:rsidR="00AB41DB" w:rsidRPr="0089141B" w:rsidRDefault="00AB41DB" w:rsidP="00D841A6">
            <w:pPr>
              <w:rPr>
                <w:rFonts w:cstheme="minorHAnsi"/>
                <w:b w:val="0"/>
                <w:bCs w:val="0"/>
                <w:color w:val="FFFFFF"/>
              </w:rPr>
            </w:pPr>
            <w:r w:rsidRPr="0089141B">
              <w:rPr>
                <w:rFonts w:cstheme="minorHAnsi"/>
                <w:color w:val="FFFFFF"/>
              </w:rPr>
              <w:t>Follow Up</w:t>
            </w:r>
          </w:p>
          <w:p w14:paraId="0F72F12A" w14:textId="77777777" w:rsidR="00AB41DB" w:rsidRPr="0089141B" w:rsidRDefault="00AB41DB" w:rsidP="00D841A6">
            <w:pPr>
              <w:rPr>
                <w:rFonts w:cstheme="minorHAnsi"/>
                <w:b w:val="0"/>
                <w:bCs w:val="0"/>
                <w:color w:val="FFFFFF"/>
              </w:rPr>
            </w:pPr>
          </w:p>
          <w:p w14:paraId="479A85E4" w14:textId="77777777" w:rsidR="00AB41DB" w:rsidRPr="0089141B" w:rsidRDefault="00AB41DB" w:rsidP="00D841A6">
            <w:pPr>
              <w:rPr>
                <w:rFonts w:cstheme="minorHAnsi"/>
              </w:rPr>
            </w:pPr>
            <w:r w:rsidRPr="0089141B">
              <w:rPr>
                <w:rFonts w:cstheme="minorHAnsi"/>
                <w:b w:val="0"/>
                <w:bCs w:val="0"/>
                <w:color w:val="FFFFFF"/>
              </w:rPr>
              <w:t>Week of 10/21/19</w:t>
            </w:r>
          </w:p>
        </w:tc>
        <w:tc>
          <w:tcPr>
            <w:tcW w:w="8010" w:type="dxa"/>
            <w:hideMark/>
          </w:tcPr>
          <w:p w14:paraId="0E0F470F"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Feedback provider:</w:t>
            </w:r>
          </w:p>
          <w:p w14:paraId="7B25CC02" w14:textId="6F1C0FA2" w:rsidR="00AB41DB" w:rsidRPr="0089141B" w:rsidRDefault="00AB41DB" w:rsidP="00AB41D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 xml:space="preserve">Will observe </w:t>
            </w:r>
            <w:r w:rsidR="00D11E60">
              <w:rPr>
                <w:rFonts w:cstheme="minorHAnsi"/>
              </w:rPr>
              <w:t>center</w:t>
            </w:r>
            <w:r w:rsidRPr="0089141B">
              <w:rPr>
                <w:rFonts w:cstheme="minorHAnsi"/>
              </w:rPr>
              <w:t xml:space="preserve"> time to watch </w:t>
            </w:r>
            <w:r w:rsidR="00D11E60">
              <w:rPr>
                <w:rFonts w:cstheme="minorHAnsi"/>
              </w:rPr>
              <w:t>for opportunities for teachers to help children cope with the</w:t>
            </w:r>
            <w:r w:rsidR="00A0738B">
              <w:rPr>
                <w:rFonts w:cstheme="minorHAnsi"/>
              </w:rPr>
              <w:t>ir emotions</w:t>
            </w:r>
            <w:r w:rsidRPr="0089141B">
              <w:rPr>
                <w:rFonts w:cstheme="minorHAnsi"/>
              </w:rPr>
              <w:t>. (</w:t>
            </w:r>
            <w:r>
              <w:rPr>
                <w:rFonts w:cstheme="minorHAnsi"/>
              </w:rPr>
              <w:t>10/17</w:t>
            </w:r>
            <w:r w:rsidRPr="0089141B">
              <w:rPr>
                <w:rFonts w:cstheme="minorHAnsi"/>
              </w:rPr>
              <w:t xml:space="preserve"> @ </w:t>
            </w:r>
            <w:r>
              <w:rPr>
                <w:rFonts w:cstheme="minorHAnsi"/>
              </w:rPr>
              <w:t>10:00</w:t>
            </w:r>
            <w:r w:rsidRPr="0089141B">
              <w:rPr>
                <w:rFonts w:cstheme="minorHAnsi"/>
              </w:rPr>
              <w:t>)</w:t>
            </w:r>
          </w:p>
          <w:p w14:paraId="74106674" w14:textId="1A603EF4" w:rsidR="00AB41DB" w:rsidRPr="0089141B" w:rsidRDefault="00A0738B" w:rsidP="00AB41D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Will have a reflective conference with teacher following observation</w:t>
            </w:r>
            <w:r>
              <w:rPr>
                <w:rFonts w:cstheme="minorHAnsi"/>
              </w:rPr>
              <w:t xml:space="preserve"> </w:t>
            </w:r>
            <w:r w:rsidR="00AB41DB" w:rsidRPr="0089141B">
              <w:rPr>
                <w:rFonts w:cstheme="minorHAnsi"/>
              </w:rPr>
              <w:t>(</w:t>
            </w:r>
            <w:r w:rsidR="00AB41DB">
              <w:rPr>
                <w:rFonts w:cstheme="minorHAnsi"/>
              </w:rPr>
              <w:t>10/24</w:t>
            </w:r>
            <w:r w:rsidR="00AB41DB" w:rsidRPr="0089141B">
              <w:rPr>
                <w:rFonts w:cstheme="minorHAnsi"/>
              </w:rPr>
              <w:t xml:space="preserve"> @ </w:t>
            </w:r>
            <w:r w:rsidR="00AB41DB">
              <w:rPr>
                <w:rFonts w:cstheme="minorHAnsi"/>
              </w:rPr>
              <w:t>11:00</w:t>
            </w:r>
            <w:r w:rsidR="00AB41DB" w:rsidRPr="0089141B">
              <w:rPr>
                <w:rFonts w:cstheme="minorHAnsi"/>
              </w:rPr>
              <w:t>)</w:t>
            </w:r>
          </w:p>
          <w:p w14:paraId="3437688D" w14:textId="77777777" w:rsidR="00AB41DB" w:rsidRPr="0089141B" w:rsidRDefault="00AB41DB" w:rsidP="00D841A6">
            <w:pPr>
              <w:cnfStyle w:val="000000000000" w:firstRow="0" w:lastRow="0" w:firstColumn="0" w:lastColumn="0" w:oddVBand="0" w:evenVBand="0" w:oddHBand="0" w:evenHBand="0" w:firstRowFirstColumn="0" w:firstRowLastColumn="0" w:lastRowFirstColumn="0" w:lastRowLastColumn="0"/>
              <w:rPr>
                <w:rFonts w:cstheme="minorHAnsi"/>
              </w:rPr>
            </w:pPr>
            <w:r w:rsidRPr="0089141B">
              <w:rPr>
                <w:rFonts w:cstheme="minorHAnsi"/>
              </w:rPr>
              <w:t> </w:t>
            </w:r>
          </w:p>
        </w:tc>
      </w:tr>
    </w:tbl>
    <w:p w14:paraId="005C9537" w14:textId="77777777" w:rsidR="00AB41DB" w:rsidRPr="0089141B" w:rsidRDefault="00AB41DB" w:rsidP="00AB41DB">
      <w:pPr>
        <w:rPr>
          <w:rFonts w:cstheme="minorHAnsi"/>
        </w:rPr>
      </w:pPr>
    </w:p>
    <w:p w14:paraId="762E68C6" w14:textId="77777777" w:rsidR="00697959" w:rsidRDefault="00697959" w:rsidP="00D068FD"/>
    <w:sectPr w:rsidR="00697959" w:rsidSect="00A93FF7">
      <w:pgSz w:w="15840" w:h="12240" w:orient="landscape"/>
      <w:pgMar w:top="432" w:right="806"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New Roman (Body CS)">
    <w:altName w:val="Times New Roman"/>
    <w:panose1 w:val="020B0604020202020204"/>
    <w:charset w:val="00"/>
    <w:family w:val="roman"/>
    <w:pitch w:val="default"/>
  </w:font>
  <w:font w:name="Calibri (Body)">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61D"/>
    <w:multiLevelType w:val="hybridMultilevel"/>
    <w:tmpl w:val="1D360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E0049"/>
    <w:multiLevelType w:val="hybridMultilevel"/>
    <w:tmpl w:val="E93E70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06983"/>
    <w:multiLevelType w:val="hybridMultilevel"/>
    <w:tmpl w:val="2C02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03676"/>
    <w:multiLevelType w:val="hybridMultilevel"/>
    <w:tmpl w:val="319694B8"/>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27493F"/>
    <w:multiLevelType w:val="hybridMultilevel"/>
    <w:tmpl w:val="6B1C9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C49C4"/>
    <w:multiLevelType w:val="hybridMultilevel"/>
    <w:tmpl w:val="03F8B588"/>
    <w:lvl w:ilvl="0" w:tplc="A1FEFC60">
      <w:start w:val="1"/>
      <w:numFmt w:val="bullet"/>
      <w:lvlText w:val=""/>
      <w:lvlJc w:val="left"/>
      <w:pPr>
        <w:ind w:left="360" w:hanging="360"/>
      </w:pPr>
      <w:rPr>
        <w:rFonts w:ascii="Symbol" w:hAnsi="Symbol" w:hint="default"/>
        <w:color w:val="000000" w:themeColor="text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CE77AC9"/>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5476C"/>
    <w:multiLevelType w:val="hybridMultilevel"/>
    <w:tmpl w:val="FA58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A231D2"/>
    <w:multiLevelType w:val="hybridMultilevel"/>
    <w:tmpl w:val="CDBE97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BD6F96"/>
    <w:multiLevelType w:val="hybridMultilevel"/>
    <w:tmpl w:val="3D72A0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4800A2"/>
    <w:multiLevelType w:val="hybridMultilevel"/>
    <w:tmpl w:val="F69EC3A0"/>
    <w:lvl w:ilvl="0" w:tplc="8DD0CD1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8B3FA4"/>
    <w:multiLevelType w:val="hybridMultilevel"/>
    <w:tmpl w:val="87DE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413A4"/>
    <w:multiLevelType w:val="hybridMultilevel"/>
    <w:tmpl w:val="38C0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B24231"/>
    <w:multiLevelType w:val="hybridMultilevel"/>
    <w:tmpl w:val="76C4CBB6"/>
    <w:lvl w:ilvl="0" w:tplc="8D2EB616">
      <w:start w:val="1"/>
      <w:numFmt w:val="decimal"/>
      <w:lvlText w:val="%1."/>
      <w:lvlJc w:val="left"/>
      <w:pPr>
        <w:ind w:left="360" w:hanging="360"/>
      </w:pPr>
      <w:rPr>
        <w:rFonts w:cs="Times New Roman (Body C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AF6B82"/>
    <w:multiLevelType w:val="hybridMultilevel"/>
    <w:tmpl w:val="211EE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442EB5"/>
    <w:multiLevelType w:val="hybridMultilevel"/>
    <w:tmpl w:val="1EBC8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3F5134"/>
    <w:multiLevelType w:val="multilevel"/>
    <w:tmpl w:val="2520918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6C4DF0"/>
    <w:multiLevelType w:val="hybridMultilevel"/>
    <w:tmpl w:val="5142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049F3"/>
    <w:multiLevelType w:val="hybridMultilevel"/>
    <w:tmpl w:val="3B3E01E8"/>
    <w:lvl w:ilvl="0" w:tplc="A4A624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5E5190B"/>
    <w:multiLevelType w:val="multilevel"/>
    <w:tmpl w:val="FB56D2E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9551246"/>
    <w:multiLevelType w:val="hybridMultilevel"/>
    <w:tmpl w:val="50C860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CCB4D19"/>
    <w:multiLevelType w:val="hybridMultilevel"/>
    <w:tmpl w:val="E2ACA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EF4447"/>
    <w:multiLevelType w:val="hybridMultilevel"/>
    <w:tmpl w:val="24B819C6"/>
    <w:lvl w:ilvl="0" w:tplc="F32EDDA0">
      <w:start w:val="1"/>
      <w:numFmt w:val="bullet"/>
      <w:lvlText w:val=""/>
      <w:lvlJc w:val="left"/>
      <w:pPr>
        <w:ind w:left="360" w:hanging="360"/>
      </w:pPr>
      <w:rPr>
        <w:rFonts w:ascii="Symbol" w:hAnsi="Symbol"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776CFC"/>
    <w:multiLevelType w:val="hybridMultilevel"/>
    <w:tmpl w:val="8900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274468"/>
    <w:multiLevelType w:val="hybridMultilevel"/>
    <w:tmpl w:val="26202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2726E"/>
    <w:multiLevelType w:val="hybridMultilevel"/>
    <w:tmpl w:val="2C6C7E84"/>
    <w:lvl w:ilvl="0" w:tplc="EC621D74">
      <w:start w:val="1"/>
      <w:numFmt w:val="decimal"/>
      <w:lvlText w:val="%1."/>
      <w:lvlJc w:val="left"/>
      <w:pPr>
        <w:ind w:left="360" w:hanging="360"/>
      </w:pPr>
      <w:rPr>
        <w:rFonts w:hint="default"/>
        <w:color w:val="70AD47" w:themeColor="accent6"/>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B8657E"/>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E761FE"/>
    <w:multiLevelType w:val="hybridMultilevel"/>
    <w:tmpl w:val="56DE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C24AE7"/>
    <w:multiLevelType w:val="hybridMultilevel"/>
    <w:tmpl w:val="FDBC9CEA"/>
    <w:lvl w:ilvl="0" w:tplc="3990DC14">
      <w:start w:val="1"/>
      <w:numFmt w:val="decimal"/>
      <w:lvlText w:val="%1."/>
      <w:lvlJc w:val="left"/>
      <w:pPr>
        <w:ind w:left="360" w:hanging="360"/>
      </w:pPr>
      <w:rPr>
        <w:rFonts w:cs="Calibri (Body)"/>
        <w:color w:val="70AD47" w:themeColor="accent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55114B"/>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426772"/>
    <w:multiLevelType w:val="hybridMultilevel"/>
    <w:tmpl w:val="8E8888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1D53AF4"/>
    <w:multiLevelType w:val="hybridMultilevel"/>
    <w:tmpl w:val="47EA2A16"/>
    <w:lvl w:ilvl="0" w:tplc="1CCC30A4">
      <w:start w:val="1"/>
      <w:numFmt w:val="decimal"/>
      <w:lvlText w:val="%1."/>
      <w:lvlJc w:val="left"/>
      <w:pPr>
        <w:ind w:left="360" w:hanging="360"/>
      </w:pPr>
      <w:rPr>
        <w:rFonts w:cs="Calibri (Body)"/>
        <w:color w:val="628EA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5C31D02"/>
    <w:multiLevelType w:val="hybridMultilevel"/>
    <w:tmpl w:val="A6A80A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B757E5"/>
    <w:multiLevelType w:val="hybridMultilevel"/>
    <w:tmpl w:val="83B6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A00D32"/>
    <w:multiLevelType w:val="hybridMultilevel"/>
    <w:tmpl w:val="F5F8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E605E7"/>
    <w:multiLevelType w:val="multilevel"/>
    <w:tmpl w:val="262024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C0475C2"/>
    <w:multiLevelType w:val="hybridMultilevel"/>
    <w:tmpl w:val="D3145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5"/>
  </w:num>
  <w:num w:numId="4">
    <w:abstractNumId w:val="30"/>
  </w:num>
  <w:num w:numId="5">
    <w:abstractNumId w:val="10"/>
  </w:num>
  <w:num w:numId="6">
    <w:abstractNumId w:val="17"/>
  </w:num>
  <w:num w:numId="7">
    <w:abstractNumId w:val="22"/>
  </w:num>
  <w:num w:numId="8">
    <w:abstractNumId w:val="1"/>
  </w:num>
  <w:num w:numId="9">
    <w:abstractNumId w:val="0"/>
  </w:num>
  <w:num w:numId="10">
    <w:abstractNumId w:val="6"/>
  </w:num>
  <w:num w:numId="11">
    <w:abstractNumId w:val="26"/>
  </w:num>
  <w:num w:numId="12">
    <w:abstractNumId w:val="29"/>
  </w:num>
  <w:num w:numId="13">
    <w:abstractNumId w:val="24"/>
  </w:num>
  <w:num w:numId="14">
    <w:abstractNumId w:val="32"/>
  </w:num>
  <w:num w:numId="15">
    <w:abstractNumId w:val="3"/>
  </w:num>
  <w:num w:numId="16">
    <w:abstractNumId w:val="4"/>
  </w:num>
  <w:num w:numId="17">
    <w:abstractNumId w:val="8"/>
  </w:num>
  <w:num w:numId="18">
    <w:abstractNumId w:val="14"/>
  </w:num>
  <w:num w:numId="19">
    <w:abstractNumId w:val="23"/>
  </w:num>
  <w:num w:numId="20">
    <w:abstractNumId w:val="15"/>
  </w:num>
  <w:num w:numId="21">
    <w:abstractNumId w:val="33"/>
  </w:num>
  <w:num w:numId="22">
    <w:abstractNumId w:val="2"/>
  </w:num>
  <w:num w:numId="23">
    <w:abstractNumId w:val="36"/>
  </w:num>
  <w:num w:numId="24">
    <w:abstractNumId w:val="7"/>
  </w:num>
  <w:num w:numId="25">
    <w:abstractNumId w:val="20"/>
  </w:num>
  <w:num w:numId="26">
    <w:abstractNumId w:val="21"/>
  </w:num>
  <w:num w:numId="27">
    <w:abstractNumId w:val="31"/>
  </w:num>
  <w:num w:numId="28">
    <w:abstractNumId w:val="9"/>
  </w:num>
  <w:num w:numId="29">
    <w:abstractNumId w:val="28"/>
  </w:num>
  <w:num w:numId="30">
    <w:abstractNumId w:val="11"/>
  </w:num>
  <w:num w:numId="31">
    <w:abstractNumId w:val="34"/>
  </w:num>
  <w:num w:numId="32">
    <w:abstractNumId w:val="12"/>
  </w:num>
  <w:num w:numId="33">
    <w:abstractNumId w:val="27"/>
  </w:num>
  <w:num w:numId="34">
    <w:abstractNumId w:val="5"/>
  </w:num>
  <w:num w:numId="35">
    <w:abstractNumId w:val="16"/>
  </w:num>
  <w:num w:numId="36">
    <w:abstractNumId w:val="35"/>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066"/>
    <w:rsid w:val="00002ADA"/>
    <w:rsid w:val="0001739F"/>
    <w:rsid w:val="00021674"/>
    <w:rsid w:val="00026701"/>
    <w:rsid w:val="00037B5D"/>
    <w:rsid w:val="0006326F"/>
    <w:rsid w:val="00070C44"/>
    <w:rsid w:val="0007179F"/>
    <w:rsid w:val="000A13D3"/>
    <w:rsid w:val="000C3C9D"/>
    <w:rsid w:val="000C6B8B"/>
    <w:rsid w:val="000E269D"/>
    <w:rsid w:val="000F4735"/>
    <w:rsid w:val="00123356"/>
    <w:rsid w:val="001512EB"/>
    <w:rsid w:val="00174B7C"/>
    <w:rsid w:val="00174FA6"/>
    <w:rsid w:val="001C01E5"/>
    <w:rsid w:val="001D0BDA"/>
    <w:rsid w:val="00232B21"/>
    <w:rsid w:val="002B7BBB"/>
    <w:rsid w:val="00304A82"/>
    <w:rsid w:val="00314DA9"/>
    <w:rsid w:val="00333F91"/>
    <w:rsid w:val="00336FAD"/>
    <w:rsid w:val="00347F6A"/>
    <w:rsid w:val="0035075F"/>
    <w:rsid w:val="003556F7"/>
    <w:rsid w:val="003702AC"/>
    <w:rsid w:val="00372A1A"/>
    <w:rsid w:val="003A4C8B"/>
    <w:rsid w:val="003B312F"/>
    <w:rsid w:val="00435AC7"/>
    <w:rsid w:val="00441066"/>
    <w:rsid w:val="00442FAE"/>
    <w:rsid w:val="00453F7D"/>
    <w:rsid w:val="00461C3B"/>
    <w:rsid w:val="00462E5F"/>
    <w:rsid w:val="00473B6C"/>
    <w:rsid w:val="00481093"/>
    <w:rsid w:val="00484ED2"/>
    <w:rsid w:val="00486BC5"/>
    <w:rsid w:val="00491343"/>
    <w:rsid w:val="00492E0E"/>
    <w:rsid w:val="004F1D63"/>
    <w:rsid w:val="004F2B6F"/>
    <w:rsid w:val="004F3FB8"/>
    <w:rsid w:val="00521850"/>
    <w:rsid w:val="00541178"/>
    <w:rsid w:val="00546681"/>
    <w:rsid w:val="00551346"/>
    <w:rsid w:val="005521D3"/>
    <w:rsid w:val="005916ED"/>
    <w:rsid w:val="00594CF5"/>
    <w:rsid w:val="005B57DB"/>
    <w:rsid w:val="005E4E75"/>
    <w:rsid w:val="005F6DE8"/>
    <w:rsid w:val="006145CB"/>
    <w:rsid w:val="00614E1A"/>
    <w:rsid w:val="00672EE7"/>
    <w:rsid w:val="006756FB"/>
    <w:rsid w:val="00692E34"/>
    <w:rsid w:val="00697959"/>
    <w:rsid w:val="006B0D21"/>
    <w:rsid w:val="006C2CEF"/>
    <w:rsid w:val="006D6822"/>
    <w:rsid w:val="006D7680"/>
    <w:rsid w:val="006E0BA3"/>
    <w:rsid w:val="006F6BF1"/>
    <w:rsid w:val="006F711A"/>
    <w:rsid w:val="00766E0C"/>
    <w:rsid w:val="007A326F"/>
    <w:rsid w:val="007A3907"/>
    <w:rsid w:val="007A4E04"/>
    <w:rsid w:val="007D774C"/>
    <w:rsid w:val="007F14CE"/>
    <w:rsid w:val="00805D50"/>
    <w:rsid w:val="00821AAF"/>
    <w:rsid w:val="008316C2"/>
    <w:rsid w:val="008455C3"/>
    <w:rsid w:val="00857168"/>
    <w:rsid w:val="0087048D"/>
    <w:rsid w:val="008919AE"/>
    <w:rsid w:val="008B4A0E"/>
    <w:rsid w:val="008C747E"/>
    <w:rsid w:val="008E4633"/>
    <w:rsid w:val="008E7832"/>
    <w:rsid w:val="009030D2"/>
    <w:rsid w:val="00930E1F"/>
    <w:rsid w:val="00947536"/>
    <w:rsid w:val="00951085"/>
    <w:rsid w:val="00956CBB"/>
    <w:rsid w:val="00973836"/>
    <w:rsid w:val="009A2883"/>
    <w:rsid w:val="009B5385"/>
    <w:rsid w:val="009E06DD"/>
    <w:rsid w:val="009E2D30"/>
    <w:rsid w:val="009E4438"/>
    <w:rsid w:val="00A0229D"/>
    <w:rsid w:val="00A0738B"/>
    <w:rsid w:val="00A44696"/>
    <w:rsid w:val="00A534C3"/>
    <w:rsid w:val="00A75412"/>
    <w:rsid w:val="00A83A3A"/>
    <w:rsid w:val="00A878B1"/>
    <w:rsid w:val="00A93FF7"/>
    <w:rsid w:val="00A972F0"/>
    <w:rsid w:val="00AB41DB"/>
    <w:rsid w:val="00AB7CCE"/>
    <w:rsid w:val="00AE22BC"/>
    <w:rsid w:val="00B03D3C"/>
    <w:rsid w:val="00B2162D"/>
    <w:rsid w:val="00B42DEB"/>
    <w:rsid w:val="00B5336E"/>
    <w:rsid w:val="00B91C08"/>
    <w:rsid w:val="00B973CC"/>
    <w:rsid w:val="00BB2FC7"/>
    <w:rsid w:val="00C07313"/>
    <w:rsid w:val="00C350D5"/>
    <w:rsid w:val="00C41FB5"/>
    <w:rsid w:val="00C45C68"/>
    <w:rsid w:val="00C67EA7"/>
    <w:rsid w:val="00C75303"/>
    <w:rsid w:val="00C81508"/>
    <w:rsid w:val="00C84D09"/>
    <w:rsid w:val="00CA7E84"/>
    <w:rsid w:val="00CB3C5F"/>
    <w:rsid w:val="00CB4C81"/>
    <w:rsid w:val="00CC6475"/>
    <w:rsid w:val="00CD46B2"/>
    <w:rsid w:val="00CD592A"/>
    <w:rsid w:val="00CD7B69"/>
    <w:rsid w:val="00CD7D05"/>
    <w:rsid w:val="00CF5C28"/>
    <w:rsid w:val="00D068FD"/>
    <w:rsid w:val="00D11E60"/>
    <w:rsid w:val="00D22C0D"/>
    <w:rsid w:val="00D50105"/>
    <w:rsid w:val="00D61A8D"/>
    <w:rsid w:val="00D62731"/>
    <w:rsid w:val="00D765FB"/>
    <w:rsid w:val="00D95344"/>
    <w:rsid w:val="00DA1994"/>
    <w:rsid w:val="00DA67D5"/>
    <w:rsid w:val="00DC1B94"/>
    <w:rsid w:val="00DF5312"/>
    <w:rsid w:val="00E22F4F"/>
    <w:rsid w:val="00E27456"/>
    <w:rsid w:val="00E30DA1"/>
    <w:rsid w:val="00E349F0"/>
    <w:rsid w:val="00E3545D"/>
    <w:rsid w:val="00E5514D"/>
    <w:rsid w:val="00E56358"/>
    <w:rsid w:val="00E81D23"/>
    <w:rsid w:val="00E8778E"/>
    <w:rsid w:val="00E8785C"/>
    <w:rsid w:val="00E913A9"/>
    <w:rsid w:val="00EA32E5"/>
    <w:rsid w:val="00ED59F7"/>
    <w:rsid w:val="00EE3A4F"/>
    <w:rsid w:val="00EE5938"/>
    <w:rsid w:val="00F0034C"/>
    <w:rsid w:val="00F10233"/>
    <w:rsid w:val="00F1132E"/>
    <w:rsid w:val="00F23F22"/>
    <w:rsid w:val="00F37BBD"/>
    <w:rsid w:val="00F40891"/>
    <w:rsid w:val="00F50F63"/>
    <w:rsid w:val="00F63BDD"/>
    <w:rsid w:val="00F6407D"/>
    <w:rsid w:val="00F815F8"/>
    <w:rsid w:val="00F942C5"/>
    <w:rsid w:val="00F95680"/>
    <w:rsid w:val="00FA1519"/>
    <w:rsid w:val="00FD31F1"/>
    <w:rsid w:val="00FD7D1D"/>
    <w:rsid w:val="00FE30FB"/>
    <w:rsid w:val="00FE3D9D"/>
    <w:rsid w:val="00FF3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1FD7"/>
  <w15:chartTrackingRefBased/>
  <w15:docId w15:val="{A2926755-5C5A-5344-9048-C540AC66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4410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41066"/>
    <w:pPr>
      <w:ind w:left="720"/>
      <w:contextualSpacing/>
    </w:pPr>
    <w:rPr>
      <w:lang w:eastAsia="zh-CN"/>
    </w:rPr>
  </w:style>
  <w:style w:type="character" w:styleId="Hyperlink">
    <w:name w:val="Hyperlink"/>
    <w:basedOn w:val="DefaultParagraphFont"/>
    <w:uiPriority w:val="99"/>
    <w:unhideWhenUsed/>
    <w:rsid w:val="00441066"/>
    <w:rPr>
      <w:color w:val="0563C1" w:themeColor="hyperlink"/>
      <w:u w:val="single"/>
    </w:rPr>
  </w:style>
  <w:style w:type="character" w:styleId="FollowedHyperlink">
    <w:name w:val="FollowedHyperlink"/>
    <w:basedOn w:val="DefaultParagraphFont"/>
    <w:uiPriority w:val="99"/>
    <w:semiHidden/>
    <w:unhideWhenUsed/>
    <w:rsid w:val="00441066"/>
    <w:rPr>
      <w:color w:val="954F72" w:themeColor="followedHyperlink"/>
      <w:u w:val="single"/>
    </w:rPr>
  </w:style>
  <w:style w:type="table" w:styleId="TableGrid">
    <w:name w:val="Table Grid"/>
    <w:basedOn w:val="TableNormal"/>
    <w:uiPriority w:val="39"/>
    <w:rsid w:val="00697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0E1F"/>
    <w:rPr>
      <w:sz w:val="16"/>
      <w:szCs w:val="16"/>
    </w:rPr>
  </w:style>
  <w:style w:type="paragraph" w:styleId="CommentText">
    <w:name w:val="annotation text"/>
    <w:basedOn w:val="Normal"/>
    <w:link w:val="CommentTextChar"/>
    <w:uiPriority w:val="99"/>
    <w:semiHidden/>
    <w:unhideWhenUsed/>
    <w:rsid w:val="00930E1F"/>
    <w:rPr>
      <w:sz w:val="20"/>
      <w:szCs w:val="20"/>
    </w:rPr>
  </w:style>
  <w:style w:type="character" w:customStyle="1" w:styleId="CommentTextChar">
    <w:name w:val="Comment Text Char"/>
    <w:basedOn w:val="DefaultParagraphFont"/>
    <w:link w:val="CommentText"/>
    <w:uiPriority w:val="99"/>
    <w:semiHidden/>
    <w:rsid w:val="00930E1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30E1F"/>
    <w:rPr>
      <w:b/>
      <w:bCs/>
    </w:rPr>
  </w:style>
  <w:style w:type="character" w:customStyle="1" w:styleId="CommentSubjectChar">
    <w:name w:val="Comment Subject Char"/>
    <w:basedOn w:val="CommentTextChar"/>
    <w:link w:val="CommentSubject"/>
    <w:uiPriority w:val="99"/>
    <w:semiHidden/>
    <w:rsid w:val="00930E1F"/>
    <w:rPr>
      <w:rFonts w:eastAsiaTheme="minorEastAsia"/>
      <w:b/>
      <w:bCs/>
      <w:sz w:val="20"/>
      <w:szCs w:val="20"/>
    </w:rPr>
  </w:style>
  <w:style w:type="paragraph" w:styleId="BalloonText">
    <w:name w:val="Balloon Text"/>
    <w:basedOn w:val="Normal"/>
    <w:link w:val="BalloonTextChar"/>
    <w:uiPriority w:val="99"/>
    <w:semiHidden/>
    <w:unhideWhenUsed/>
    <w:rsid w:val="00930E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0E1F"/>
    <w:rPr>
      <w:rFonts w:ascii="Times New Roman" w:eastAsiaTheme="minorEastAsia" w:hAnsi="Times New Roman" w:cs="Times New Roman"/>
      <w:sz w:val="18"/>
      <w:szCs w:val="18"/>
    </w:rPr>
  </w:style>
  <w:style w:type="character" w:customStyle="1" w:styleId="UnresolvedMention1">
    <w:name w:val="Unresolved Mention1"/>
    <w:basedOn w:val="DefaultParagraphFont"/>
    <w:uiPriority w:val="99"/>
    <w:semiHidden/>
    <w:unhideWhenUsed/>
    <w:rsid w:val="0035075F"/>
    <w:rPr>
      <w:color w:val="605E5C"/>
      <w:shd w:val="clear" w:color="auto" w:fill="E1DFDD"/>
    </w:rPr>
  </w:style>
  <w:style w:type="table" w:styleId="GridTable5Dark-Accent5">
    <w:name w:val="Grid Table 5 Dark Accent 5"/>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4">
    <w:name w:val="Plain Table 4"/>
    <w:basedOn w:val="TableNormal"/>
    <w:uiPriority w:val="44"/>
    <w:rsid w:val="008455C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455C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941370">
      <w:bodyDiv w:val="1"/>
      <w:marLeft w:val="0"/>
      <w:marRight w:val="0"/>
      <w:marTop w:val="0"/>
      <w:marBottom w:val="0"/>
      <w:divBdr>
        <w:top w:val="none" w:sz="0" w:space="0" w:color="auto"/>
        <w:left w:val="none" w:sz="0" w:space="0" w:color="auto"/>
        <w:bottom w:val="none" w:sz="0" w:space="0" w:color="auto"/>
        <w:right w:val="none" w:sz="0" w:space="0" w:color="auto"/>
      </w:divBdr>
    </w:div>
    <w:div w:id="139847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lkc.ohs.acf.hhs.gov/video/following-childrens-lead" TargetMode="External"/><Relationship Id="rId18" Type="http://schemas.openxmlformats.org/officeDocument/2006/relationships/image" Target="media/image10.emf"/><Relationship Id="rId26" Type="http://schemas.openxmlformats.org/officeDocument/2006/relationships/hyperlink" Target="https://aeiionline.org/advancing-effective-interactions-and-instruction-2/tools-resources/for-use-in-professional-development/standalone-player/?v=1_u6wv490a&amp;t=Learning+Opportunities+during+Daily+Routine" TargetMode="External"/><Relationship Id="rId39" Type="http://schemas.openxmlformats.org/officeDocument/2006/relationships/hyperlink" Target="http://aeiionline.org/advancing-effective-interactions-and-instruction-2/tools-resources/for-use-in-professional-development/professional-development-workshop-suites/workshop-suite-supporting-self-regulation-through-games/" TargetMode="External"/><Relationship Id="rId21" Type="http://schemas.openxmlformats.org/officeDocument/2006/relationships/hyperlink" Target="https://eclkc.ohs.acf.hhs.gov/video/creating-classroom-rules" TargetMode="External"/><Relationship Id="rId34" Type="http://schemas.openxmlformats.org/officeDocument/2006/relationships/hyperlink" Target="https://aeiionline.org/advancing-effective-interactions-and-instruction-2/tools-resources/for-use-in-professional-development/standalone-player/?v=1_v0plqf7s&amp;t=Transition+by+Putting+Away+Things+by+Group" TargetMode="External"/><Relationship Id="rId42" Type="http://schemas.openxmlformats.org/officeDocument/2006/relationships/hyperlink" Target="https://aeiionline.org/wp-content/uploads/sites/5/2020/03/02_sps_fidelitychecklist.pdf" TargetMode="External"/><Relationship Id="rId47" Type="http://schemas.openxmlformats.org/officeDocument/2006/relationships/hyperlink" Target="https://eclkc.ohs.acf.hhs.gov/video/following-childrens-lead" TargetMode="External"/><Relationship Id="rId50" Type="http://schemas.openxmlformats.org/officeDocument/2006/relationships/hyperlink" Target="https://aeiionline.org/advancing-effective-interactions-and-instruction-2/tools-resources/for-use-in-professional-development/standalone-player/?v=1_ra134v6v&amp;t=Problem+Solving+during+Center+Time"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csefel.vanderbilt.edu/modules/module1/presenters-ppt/V1_3.MPG" TargetMode="External"/><Relationship Id="rId29" Type="http://schemas.openxmlformats.org/officeDocument/2006/relationships/hyperlink" Target="https://eclkc.ohs.acf.hhs.gov/video/creating-classroom-rules" TargetMode="External"/><Relationship Id="rId11" Type="http://schemas.openxmlformats.org/officeDocument/2006/relationships/image" Target="media/image7.png"/><Relationship Id="rId24" Type="http://schemas.openxmlformats.org/officeDocument/2006/relationships/hyperlink" Target="https://aeiionline.org/advancing-effective-interactions-and-instruction-2/tools-resources/for-use-in-professional-development/standalone-player/?v=1_5ah83eie&amp;t=Self-Regulation+Literacy+and+Movement+Game" TargetMode="External"/><Relationship Id="rId32" Type="http://schemas.openxmlformats.org/officeDocument/2006/relationships/hyperlink" Target="https://aeiionline.org/advancing-effective-interactions-and-instruction-2/tools-resources/for-use-in-professional-development/standalone-player/?v=1_5ah83eie&amp;t=Self-Regulation+Literacy+and+Movement+Game" TargetMode="External"/><Relationship Id="rId37" Type="http://schemas.openxmlformats.org/officeDocument/2006/relationships/hyperlink" Target="https://eclkc.ohs.acf.hhs.gov/video/giving-children-responsibilities" TargetMode="External"/><Relationship Id="rId40" Type="http://schemas.openxmlformats.org/officeDocument/2006/relationships/hyperlink" Target="https://www.youtube.com/watch?v=JG2vCyyVnbs" TargetMode="External"/><Relationship Id="rId45" Type="http://schemas.openxmlformats.org/officeDocument/2006/relationships/hyperlink" Target="https://eclkc.ohs.acf.hhs.gov/professional-development/article/earlyedu-alliance-higher-education-learning-modules" TargetMode="External"/><Relationship Id="rId5"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hyperlink" Target="http://csefel.vanderbilt.edu/modules/module1/presenters-ppt/V1_3.MPG" TargetMode="External"/><Relationship Id="rId28" Type="http://schemas.openxmlformats.org/officeDocument/2006/relationships/hyperlink" Target="https://aeiionline.org/wp-content/uploads/sites/5/2020/03/02_sps_fidelitychecklist.pdf" TargetMode="External"/><Relationship Id="rId36" Type="http://schemas.openxmlformats.org/officeDocument/2006/relationships/image" Target="media/image12.png"/><Relationship Id="rId49" Type="http://schemas.openxmlformats.org/officeDocument/2006/relationships/hyperlink" Target="https://eclkc.ohs.acf.hhs.gov/teaching-practices/teacher-time-series/help-me-calm-down-teaching-children-how-cope-their-big-emotions" TargetMode="External"/><Relationship Id="rId10" Type="http://schemas.openxmlformats.org/officeDocument/2006/relationships/image" Target="media/image6.png"/><Relationship Id="rId19" Type="http://schemas.openxmlformats.org/officeDocument/2006/relationships/hyperlink" Target="https://aeiionline.org/wp-content/uploads/sites/5/2020/03/02_sps_fidelitychecklist.pdf" TargetMode="External"/><Relationship Id="rId31" Type="http://schemas.openxmlformats.org/officeDocument/2006/relationships/hyperlink" Target="https://aeiionline.org/advancing-effective-interactions-and-instruction-2/tools-resources/for-use-in-professional-development/professional-development-workshop-suites/workshop-suite-supporting-self-regulation-through-games/" TargetMode="External"/><Relationship Id="rId44" Type="http://schemas.openxmlformats.org/officeDocument/2006/relationships/hyperlink" Target="https://eclkc.ohs.acf.hhs.gov/teaching-practices/teacher-time-series/help-me-calm-down-teaching-children-how-cope-their-big-emotions"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clkc.ohs.acf.hhs.gov/video/materials-support-learning" TargetMode="External"/><Relationship Id="rId22" Type="http://schemas.openxmlformats.org/officeDocument/2006/relationships/hyperlink" Target="https://eclkc.ohs.acf.hhs.gov/video/classroom-transitions" TargetMode="External"/><Relationship Id="rId27" Type="http://schemas.openxmlformats.org/officeDocument/2006/relationships/hyperlink" Target="https://www.youtube.com/watch?v=JG2vCyyVnbs" TargetMode="External"/><Relationship Id="rId30" Type="http://schemas.openxmlformats.org/officeDocument/2006/relationships/hyperlink" Target="https://eclkc.ohs.acf.hhs.gov/video/classroom-transitions" TargetMode="External"/><Relationship Id="rId35" Type="http://schemas.openxmlformats.org/officeDocument/2006/relationships/image" Target="media/image11.png"/><Relationship Id="rId43" Type="http://schemas.openxmlformats.org/officeDocument/2006/relationships/hyperlink" Target="https://aeiionline.org/wp-content/uploads/sites/5/2020/03/02_selfreg_actionplan.pdf" TargetMode="External"/><Relationship Id="rId48" Type="http://schemas.openxmlformats.org/officeDocument/2006/relationships/hyperlink" Target="http://csefel.vanderbilt.edu/modules/module1/presenters-ppt/V1_3.MPG" TargetMode="External"/><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hyperlink" Target="http://csefel.vanderbilt.edu/modules/module2/presenters-ppt/V2_14a.MPG" TargetMode="External"/><Relationship Id="rId25" Type="http://schemas.openxmlformats.org/officeDocument/2006/relationships/hyperlink" Target="http://csefel.vanderbilt.edu/modules/module1/presenters-ppt/V1_5.MPG" TargetMode="External"/><Relationship Id="rId33" Type="http://schemas.openxmlformats.org/officeDocument/2006/relationships/hyperlink" Target="http://csefel.vanderbilt.edu/modules/module1/presenters-ppt/V1_5.MPG" TargetMode="External"/><Relationship Id="rId38" Type="http://schemas.openxmlformats.org/officeDocument/2006/relationships/hyperlink" Target="https://eclkc.ohs.acf.hhs.gov/video/materials-support-learning" TargetMode="External"/><Relationship Id="rId46" Type="http://schemas.openxmlformats.org/officeDocument/2006/relationships/hyperlink" Target="https://aeiionline.org/advancing-effective-interactions-and-instruction-2/tools-resources/for-use-in-professional-development/standalone-player/?v=1_ra134v6v&amp;t=Problem+Solving+during+Center+Time" TargetMode="External"/><Relationship Id="rId20" Type="http://schemas.openxmlformats.org/officeDocument/2006/relationships/hyperlink" Target="https://eclkc.ohs.acf.hhs.gov/video/schedules-routines" TargetMode="External"/><Relationship Id="rId41" Type="http://schemas.openxmlformats.org/officeDocument/2006/relationships/hyperlink" Target="http://vzaar.com/videos/4501659"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8</Pages>
  <Words>2926</Words>
  <Characters>16684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Allison P (ajp9e)</dc:creator>
  <cp:keywords/>
  <dc:description/>
  <cp:lastModifiedBy>Chamberlain, Caroline Mills (cmc8ew)</cp:lastModifiedBy>
  <cp:revision>52</cp:revision>
  <dcterms:created xsi:type="dcterms:W3CDTF">2020-02-13T07:02:00Z</dcterms:created>
  <dcterms:modified xsi:type="dcterms:W3CDTF">2021-10-20T15:39:00Z</dcterms:modified>
</cp:coreProperties>
</file>