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19BE0" w14:textId="596A1871" w:rsidR="00F46220" w:rsidRDefault="00D166AD" w:rsidP="005679B2">
      <w:pPr>
        <w:jc w:val="center"/>
        <w:rPr>
          <w:b/>
        </w:rPr>
      </w:pPr>
      <w:r>
        <w:rPr>
          <w:b/>
        </w:rPr>
        <w:t xml:space="preserve">Professional Development </w:t>
      </w:r>
      <w:r w:rsidR="00620C4C">
        <w:rPr>
          <w:b/>
        </w:rPr>
        <w:t>Questionnaire</w:t>
      </w:r>
    </w:p>
    <w:p w14:paraId="40F8E7EB" w14:textId="27E5E941" w:rsidR="00D166AD" w:rsidRDefault="00D166AD" w:rsidP="00D166AD">
      <w:pPr>
        <w:rPr>
          <w:b/>
        </w:rPr>
      </w:pPr>
    </w:p>
    <w:p w14:paraId="3C6D059F" w14:textId="56CB88F3" w:rsidR="00E72C6B" w:rsidRDefault="003A28B8" w:rsidP="00D166AD">
      <w:r>
        <w:t>The Virginia Department of Education (</w:t>
      </w:r>
      <w:r w:rsidR="001638E1">
        <w:t>VDOE</w:t>
      </w:r>
      <w:r>
        <w:t>)</w:t>
      </w:r>
      <w:r w:rsidR="001638E1">
        <w:t xml:space="preserve"> and </w:t>
      </w:r>
      <w:r>
        <w:t xml:space="preserve">the Center for Advanced Study </w:t>
      </w:r>
      <w:r w:rsidR="005A62AA">
        <w:t>of</w:t>
      </w:r>
      <w:r>
        <w:t xml:space="preserve"> Teaching and Learning (</w:t>
      </w:r>
      <w:r w:rsidR="001638E1">
        <w:t>CASTL</w:t>
      </w:r>
      <w:r>
        <w:t>) at the University of Virginia</w:t>
      </w:r>
      <w:r w:rsidR="001638E1">
        <w:t xml:space="preserve"> are seeking to better understand and support the professional development (PD) that divisions provide to </w:t>
      </w:r>
      <w:r w:rsidR="00E72C6B">
        <w:t xml:space="preserve">full-time </w:t>
      </w:r>
      <w:r w:rsidR="00760FC8">
        <w:t xml:space="preserve">preschool </w:t>
      </w:r>
      <w:r w:rsidR="001638E1">
        <w:t>teachers</w:t>
      </w:r>
      <w:r w:rsidR="00620C4C">
        <w:t xml:space="preserve"> and instructional aides</w:t>
      </w:r>
      <w:r w:rsidR="001638E1">
        <w:t>.</w:t>
      </w:r>
      <w:r w:rsidR="000C4321">
        <w:t xml:space="preserve"> </w:t>
      </w:r>
      <w:r w:rsidR="00D166AD">
        <w:t xml:space="preserve">Please answer the questions below regarding your </w:t>
      </w:r>
      <w:r w:rsidR="001638E1">
        <w:t xml:space="preserve">PD </w:t>
      </w:r>
      <w:r w:rsidR="00D166AD">
        <w:t xml:space="preserve">plans </w:t>
      </w:r>
      <w:r w:rsidR="001638E1">
        <w:t>for</w:t>
      </w:r>
      <w:r w:rsidR="00D166AD">
        <w:t xml:space="preserve"> the 2019-2020 school year.</w:t>
      </w:r>
    </w:p>
    <w:p w14:paraId="132C6316" w14:textId="77777777" w:rsidR="00E72C6B" w:rsidRDefault="00E72C6B" w:rsidP="00D166AD"/>
    <w:p w14:paraId="0784035B" w14:textId="5951A3DF" w:rsidR="00E72C6B" w:rsidRDefault="00BE0E78" w:rsidP="00D166AD">
      <w:r>
        <w:t>Instructions</w:t>
      </w:r>
      <w:r w:rsidR="00E72C6B">
        <w:t xml:space="preserve">: </w:t>
      </w:r>
    </w:p>
    <w:p w14:paraId="2C089ACC" w14:textId="6EAFB4A1" w:rsidR="00620C4C" w:rsidRDefault="00620C4C" w:rsidP="00620C4C">
      <w:pPr>
        <w:pStyle w:val="ListParagraph"/>
        <w:numPr>
          <w:ilvl w:val="3"/>
          <w:numId w:val="9"/>
        </w:numPr>
        <w:ind w:left="720"/>
      </w:pPr>
      <w:r>
        <w:t xml:space="preserve">Think about </w:t>
      </w:r>
      <w:r w:rsidR="00A55424">
        <w:t xml:space="preserve">and report on </w:t>
      </w:r>
      <w:r>
        <w:t xml:space="preserve">all of the PD that full-time teachers and instructional aides will engage in this year, including PD that may have already occurred and PD that may only be provided to some </w:t>
      </w:r>
      <w:r w:rsidR="00A55424">
        <w:t>teachers</w:t>
      </w:r>
      <w:r>
        <w:t xml:space="preserve">. </w:t>
      </w:r>
    </w:p>
    <w:p w14:paraId="53E94205" w14:textId="77777777" w:rsidR="00620C4C" w:rsidRDefault="00620C4C" w:rsidP="00620C4C">
      <w:pPr>
        <w:pStyle w:val="ListParagraph"/>
      </w:pPr>
    </w:p>
    <w:p w14:paraId="3A323602" w14:textId="57702AC0" w:rsidR="00D166AD" w:rsidRDefault="00E72C6B" w:rsidP="00E72C6B">
      <w:pPr>
        <w:pStyle w:val="ListParagraph"/>
        <w:numPr>
          <w:ilvl w:val="0"/>
          <w:numId w:val="9"/>
        </w:numPr>
      </w:pPr>
      <w:r>
        <w:t xml:space="preserve">Gather documents that pertain to your division’s PD. These may include a scope and sequence of PD for the year, sample materials (e.g., agendas, objectives, activities, coaching protocols), and data reports. </w:t>
      </w:r>
      <w:r w:rsidRPr="00E82304">
        <w:rPr>
          <w:u w:val="single"/>
        </w:rPr>
        <w:t>You are encouraged to submit these materials to supplement your responses, but this is not required</w:t>
      </w:r>
      <w:r>
        <w:t xml:space="preserve">. </w:t>
      </w:r>
      <w:r w:rsidR="00E82304">
        <w:t xml:space="preserve">VDOE </w:t>
      </w:r>
      <w:r w:rsidR="003A28B8">
        <w:t xml:space="preserve">and CASTL </w:t>
      </w:r>
      <w:r w:rsidR="00E82304">
        <w:t xml:space="preserve">may request materials to get more detailed information or better understand a response. </w:t>
      </w:r>
    </w:p>
    <w:p w14:paraId="4491CB1D" w14:textId="77777777" w:rsidR="001B0CAD" w:rsidRDefault="001B0CAD" w:rsidP="001B0CAD">
      <w:pPr>
        <w:pStyle w:val="ListParagraph"/>
      </w:pPr>
    </w:p>
    <w:p w14:paraId="2204D3A3" w14:textId="6217818C" w:rsidR="005679B2" w:rsidRDefault="003A28B8" w:rsidP="003A28B8">
      <w:pPr>
        <w:pStyle w:val="ListParagraph"/>
        <w:numPr>
          <w:ilvl w:val="0"/>
          <w:numId w:val="9"/>
        </w:numPr>
      </w:pPr>
      <w:r>
        <w:t>Use your division’s PD documents to answer the following questions. You may r</w:t>
      </w:r>
      <w:r w:rsidR="00E82304">
        <w:t>eference the</w:t>
      </w:r>
      <w:r w:rsidR="00C312A2">
        <w:t xml:space="preserve"> </w:t>
      </w:r>
      <w:r w:rsidR="003649B2">
        <w:t xml:space="preserve">PD </w:t>
      </w:r>
      <w:r w:rsidR="00620C4C">
        <w:t>R</w:t>
      </w:r>
      <w:r>
        <w:t>ubric</w:t>
      </w:r>
      <w:r w:rsidR="00E82304">
        <w:t xml:space="preserve"> </w:t>
      </w:r>
      <w:r w:rsidR="00C312A2">
        <w:t xml:space="preserve">which </w:t>
      </w:r>
      <w:r w:rsidR="00E82304">
        <w:t xml:space="preserve">will be used to evaluate responses. </w:t>
      </w:r>
      <w:r w:rsidR="006A62C7">
        <w:t>Please answer the questions honestly. This is a tool for continuous improvement</w:t>
      </w:r>
      <w:r w:rsidR="00B742FF">
        <w:t xml:space="preserve">; it </w:t>
      </w:r>
      <w:r w:rsidR="006A62C7">
        <w:t xml:space="preserve">is not meant to be punitive. </w:t>
      </w:r>
    </w:p>
    <w:p w14:paraId="06A27B6A" w14:textId="77777777" w:rsidR="00BE0E78" w:rsidRDefault="00BE0E78" w:rsidP="00BE0E78">
      <w:pPr>
        <w:pStyle w:val="ListParagraph"/>
      </w:pPr>
    </w:p>
    <w:p w14:paraId="527FA9D0" w14:textId="355E9B2E" w:rsidR="00BE0E78" w:rsidRDefault="00BE0E78" w:rsidP="00563A04">
      <w:pPr>
        <w:pStyle w:val="ListParagraph"/>
        <w:numPr>
          <w:ilvl w:val="0"/>
          <w:numId w:val="9"/>
        </w:numPr>
      </w:pPr>
      <w:r>
        <w:t xml:space="preserve">Email your completed questionnaire and supplemental materials (if </w:t>
      </w:r>
      <w:r w:rsidRPr="00620C4C">
        <w:t>provided) to</w:t>
      </w:r>
      <w:r w:rsidR="00620C4C" w:rsidRPr="00620C4C">
        <w:t xml:space="preserve"> your division’s CASTL PD consultant by your division’s specified deadline</w:t>
      </w:r>
      <w:r>
        <w:t xml:space="preserve">. </w:t>
      </w:r>
    </w:p>
    <w:p w14:paraId="28EA466A" w14:textId="77777777" w:rsidR="00EB231F" w:rsidRDefault="00EB231F" w:rsidP="00EB231F"/>
    <w:p w14:paraId="0BBE139A" w14:textId="77777777" w:rsidR="00186364" w:rsidRDefault="00186364" w:rsidP="00EB231F"/>
    <w:p w14:paraId="070EB5A6" w14:textId="1C5F3698" w:rsidR="00EB231F" w:rsidRDefault="00EB231F" w:rsidP="00EB231F">
      <w:r>
        <w:t xml:space="preserve">What to expect for next steps: </w:t>
      </w:r>
    </w:p>
    <w:p w14:paraId="46A30A4F" w14:textId="2FADC1DF" w:rsidR="00EB231F" w:rsidRDefault="00BE0E78" w:rsidP="00EB231F">
      <w:pPr>
        <w:pStyle w:val="ListParagraph"/>
        <w:numPr>
          <w:ilvl w:val="0"/>
          <w:numId w:val="11"/>
        </w:numPr>
      </w:pPr>
      <w:r>
        <w:t xml:space="preserve">Once your PD </w:t>
      </w:r>
      <w:r w:rsidR="000152FA">
        <w:t>Questionnaire</w:t>
      </w:r>
      <w:r>
        <w:t xml:space="preserve"> has been submitted to </w:t>
      </w:r>
      <w:r w:rsidR="000152FA">
        <w:t>CASTL</w:t>
      </w:r>
      <w:r>
        <w:t xml:space="preserve">, it will be checked for completion. </w:t>
      </w:r>
    </w:p>
    <w:p w14:paraId="040F7938" w14:textId="77777777" w:rsidR="00BE0E78" w:rsidRDefault="00BE0E78" w:rsidP="00BE0E78">
      <w:pPr>
        <w:pStyle w:val="ListParagraph"/>
      </w:pPr>
    </w:p>
    <w:p w14:paraId="606B7037" w14:textId="60AA173C" w:rsidR="00BE0E78" w:rsidRDefault="00BE0E78" w:rsidP="00EB231F">
      <w:pPr>
        <w:pStyle w:val="ListParagraph"/>
        <w:numPr>
          <w:ilvl w:val="0"/>
          <w:numId w:val="11"/>
        </w:numPr>
      </w:pPr>
      <w:r>
        <w:t xml:space="preserve">A team at CASTL will review your responses and supplemental materials (if provided) and complete the rubric. </w:t>
      </w:r>
    </w:p>
    <w:p w14:paraId="784A33FB" w14:textId="77777777" w:rsidR="00BE0E78" w:rsidRDefault="00BE0E78" w:rsidP="00BE0E78"/>
    <w:p w14:paraId="3F2C17FE" w14:textId="0AA6DA98" w:rsidR="00BE0E78" w:rsidRDefault="00BE0E78" w:rsidP="00EB231F">
      <w:pPr>
        <w:pStyle w:val="ListParagraph"/>
        <w:numPr>
          <w:ilvl w:val="0"/>
          <w:numId w:val="11"/>
        </w:numPr>
      </w:pPr>
      <w:r>
        <w:t xml:space="preserve">CASTL will share the </w:t>
      </w:r>
      <w:r w:rsidR="00504E6E">
        <w:t xml:space="preserve">scored </w:t>
      </w:r>
      <w:r>
        <w:t xml:space="preserve">rubric with your division’s leadership </w:t>
      </w:r>
      <w:r w:rsidR="00504E6E">
        <w:t xml:space="preserve">team </w:t>
      </w:r>
      <w:r>
        <w:t xml:space="preserve">during PD consultations. </w:t>
      </w:r>
      <w:r w:rsidR="00B742FF">
        <w:t>Through these consultations, CASTL will support your division</w:t>
      </w:r>
      <w:r w:rsidR="00504E6E">
        <w:t xml:space="preserve"> to improve one or more areas of PD using the rubric as a framework</w:t>
      </w:r>
      <w:r>
        <w:t xml:space="preserve">. </w:t>
      </w:r>
    </w:p>
    <w:p w14:paraId="08DBB849" w14:textId="4EAC2511" w:rsidR="00EB231F" w:rsidRDefault="00EB231F" w:rsidP="00EB231F"/>
    <w:p w14:paraId="3D16E0E8" w14:textId="31BEF50E" w:rsidR="00EB231F" w:rsidRDefault="00EB231F" w:rsidP="00EB231F"/>
    <w:p w14:paraId="05CBEC96" w14:textId="7B3FE971" w:rsidR="00EB231F" w:rsidRDefault="00EB231F" w:rsidP="00EB231F"/>
    <w:p w14:paraId="7BCED506" w14:textId="48CF4CA0" w:rsidR="00EB231F" w:rsidRDefault="00EB231F" w:rsidP="00EB231F"/>
    <w:p w14:paraId="53BB834B" w14:textId="5BA8C709" w:rsidR="00EB231F" w:rsidRDefault="00EB231F" w:rsidP="00EB231F"/>
    <w:p w14:paraId="0AE32300" w14:textId="54057FF7" w:rsidR="00EB231F" w:rsidRDefault="00EB231F" w:rsidP="00EB231F"/>
    <w:p w14:paraId="052210C8" w14:textId="4FDFF20D" w:rsidR="00EB231F" w:rsidRPr="00563A04" w:rsidRDefault="00EB231F" w:rsidP="00EB231F"/>
    <w:p w14:paraId="786458F9" w14:textId="720B0882" w:rsidR="001B0CAD" w:rsidRDefault="00EB231F" w:rsidP="005679B2">
      <w:pPr>
        <w:jc w:val="center"/>
        <w:rPr>
          <w:b/>
        </w:rPr>
      </w:pPr>
      <w:r>
        <w:rPr>
          <w:b/>
          <w:noProof/>
        </w:rPr>
        <mc:AlternateContent>
          <mc:Choice Requires="wps">
            <w:drawing>
              <wp:anchor distT="0" distB="0" distL="114300" distR="114300" simplePos="0" relativeHeight="251660288" behindDoc="0" locked="0" layoutInCell="1" allowOverlap="1" wp14:anchorId="763CF4AE" wp14:editId="43FBA49C">
                <wp:simplePos x="0" y="0"/>
                <wp:positionH relativeFrom="column">
                  <wp:posOffset>-127322</wp:posOffset>
                </wp:positionH>
                <wp:positionV relativeFrom="paragraph">
                  <wp:posOffset>-312517</wp:posOffset>
                </wp:positionV>
                <wp:extent cx="6475095" cy="8484243"/>
                <wp:effectExtent l="0" t="0" r="14605" b="1206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475095" cy="8484243"/>
                        </a:xfrm>
                        <a:prstGeom prst="rect">
                          <a:avLst/>
                        </a:prstGeom>
                        <a:solidFill>
                          <a:schemeClr val="lt1"/>
                        </a:solidFill>
                        <a:ln w="6350">
                          <a:solidFill>
                            <a:prstClr val="black"/>
                          </a:solidFill>
                        </a:ln>
                      </wps:spPr>
                      <wps:txbx>
                        <w:txbxContent>
                          <w:p w14:paraId="6141EA44" w14:textId="77777777" w:rsidR="00FD5E87" w:rsidRDefault="00FD5E87" w:rsidP="00FD5E87">
                            <w:pPr>
                              <w:jc w:val="center"/>
                              <w:rPr>
                                <w:b/>
                              </w:rPr>
                            </w:pPr>
                            <w:r>
                              <w:rPr>
                                <w:b/>
                              </w:rPr>
                              <w:t>Division Information:</w:t>
                            </w:r>
                          </w:p>
                          <w:p w14:paraId="42721E3F" w14:textId="77777777" w:rsidR="00FD5E87" w:rsidRDefault="00FD5E87" w:rsidP="00FD5E87"/>
                          <w:p w14:paraId="5053D637" w14:textId="5B59B719" w:rsidR="00FD5E87" w:rsidRPr="009331FF" w:rsidRDefault="00FD5E87" w:rsidP="00FD5E87">
                            <w:r w:rsidRPr="009331FF">
                              <w:t xml:space="preserve">Division </w:t>
                            </w:r>
                            <w:r>
                              <w:t>n</w:t>
                            </w:r>
                            <w:r w:rsidRPr="009331FF">
                              <w:t xml:space="preserve">ame: </w:t>
                            </w:r>
                          </w:p>
                          <w:p w14:paraId="3B4DC94F" w14:textId="77777777" w:rsidR="00FD5E87" w:rsidRDefault="00FD5E87" w:rsidP="00FD5E87"/>
                          <w:p w14:paraId="3230A08F" w14:textId="77777777" w:rsidR="00FD5E87" w:rsidRPr="009331FF" w:rsidRDefault="00FD5E87" w:rsidP="00FD5E87"/>
                          <w:p w14:paraId="0E8C6505" w14:textId="02E0EA0A" w:rsidR="00FD5E87" w:rsidRDefault="00FD5E87" w:rsidP="00FD5E87">
                            <w:r w:rsidRPr="009331FF">
                              <w:t xml:space="preserve">Name of </w:t>
                            </w:r>
                            <w:r>
                              <w:t>p</w:t>
                            </w:r>
                            <w:r w:rsidRPr="009331FF">
                              <w:t xml:space="preserve">erson </w:t>
                            </w:r>
                            <w:r>
                              <w:t>c</w:t>
                            </w:r>
                            <w:r w:rsidRPr="009331FF">
                              <w:t xml:space="preserve">ompleting this </w:t>
                            </w:r>
                            <w:r>
                              <w:t>q</w:t>
                            </w:r>
                            <w:r w:rsidRPr="009331FF">
                              <w:t xml:space="preserve">uestionnaire: </w:t>
                            </w:r>
                          </w:p>
                          <w:p w14:paraId="097F2EBE" w14:textId="4FFF97F9" w:rsidR="007862AF" w:rsidRDefault="007862AF" w:rsidP="00FD5E87">
                            <w:r>
                              <w:t xml:space="preserve">Role: </w:t>
                            </w:r>
                          </w:p>
                          <w:p w14:paraId="1B7605D3" w14:textId="38CB6119" w:rsidR="00EB231F" w:rsidRDefault="00EB231F" w:rsidP="00FD5E87">
                            <w:r>
                              <w:t xml:space="preserve">Email: </w:t>
                            </w:r>
                          </w:p>
                          <w:p w14:paraId="3B0C26D7" w14:textId="77777777" w:rsidR="00FD5E87" w:rsidRDefault="00FD5E87" w:rsidP="00FD5E87"/>
                          <w:p w14:paraId="5C3ADE85" w14:textId="77777777" w:rsidR="00FD5E87" w:rsidRDefault="00FD5E87" w:rsidP="00FD5E87"/>
                          <w:p w14:paraId="59777B0B" w14:textId="77777777" w:rsidR="00FD5E87" w:rsidRDefault="00FD5E87" w:rsidP="00FD5E87">
                            <w:r>
                              <w:t xml:space="preserve">Date submitted to VDOE: </w:t>
                            </w:r>
                          </w:p>
                          <w:p w14:paraId="57B82FF5" w14:textId="77777777" w:rsidR="00FD5E87" w:rsidRPr="009331FF" w:rsidRDefault="00FD5E87" w:rsidP="00FD5E87"/>
                          <w:p w14:paraId="5014B779" w14:textId="77777777" w:rsidR="00FD5E87" w:rsidRPr="009331FF" w:rsidRDefault="00FD5E87" w:rsidP="00FD5E87"/>
                          <w:p w14:paraId="45CF8542" w14:textId="1C583DB6" w:rsidR="00FD5E87" w:rsidRPr="009331FF" w:rsidRDefault="00FD5E87" w:rsidP="00FD5E87">
                            <w:r>
                              <w:t>Are you submitting supplemental PD materials?</w:t>
                            </w:r>
                            <w:r>
                              <w:tab/>
                            </w:r>
                            <w:r>
                              <w:tab/>
                              <w:t xml:space="preserve"> </w:t>
                            </w:r>
                          </w:p>
                          <w:p w14:paraId="453808D2" w14:textId="77777777" w:rsidR="00FD5E87" w:rsidRDefault="00FD5E87" w:rsidP="00FD5E87"/>
                          <w:p w14:paraId="3EB664B8" w14:textId="0835FEF9" w:rsidR="00FD5E87" w:rsidRDefault="00FD5E87" w:rsidP="007862AF">
                            <w:pPr>
                              <w:ind w:firstLine="720"/>
                            </w:pPr>
                            <w:r w:rsidRPr="009331FF">
                              <w:t>If yes, list all materials</w:t>
                            </w:r>
                            <w:r w:rsidR="00EB231F">
                              <w:t xml:space="preserve"> below</w:t>
                            </w:r>
                            <w:r>
                              <w:t xml:space="preserve">: </w:t>
                            </w:r>
                          </w:p>
                          <w:p w14:paraId="5845D4DB" w14:textId="0A03ACA1" w:rsidR="00563A04" w:rsidRDefault="00563A04" w:rsidP="007862AF">
                            <w:pPr>
                              <w:ind w:firstLine="720"/>
                            </w:pPr>
                          </w:p>
                          <w:p w14:paraId="4A025283" w14:textId="56244401" w:rsidR="00563A04" w:rsidRDefault="00563A04" w:rsidP="00563A04"/>
                          <w:p w14:paraId="40E8A5B5" w14:textId="3829EC81" w:rsidR="00B74BB5" w:rsidRDefault="00B74BB5" w:rsidP="00FD5E87"/>
                          <w:p w14:paraId="082356E8" w14:textId="7E48957B" w:rsidR="00B74BB5" w:rsidRDefault="00B74BB5" w:rsidP="00FD5E87"/>
                          <w:p w14:paraId="7642BD75" w14:textId="19BE54C6" w:rsidR="00FD5E87" w:rsidRDefault="00FD5E87" w:rsidP="00FD5E87"/>
                          <w:p w14:paraId="7D284F38" w14:textId="38C50B58" w:rsidR="00FD5E87" w:rsidRDefault="00FD5E87"/>
                          <w:p w14:paraId="7A51043C" w14:textId="111C66C3" w:rsidR="00FD5E87" w:rsidRDefault="00FD5E87"/>
                          <w:p w14:paraId="099F0F26" w14:textId="3614E325" w:rsidR="00FD5E87" w:rsidRDefault="00FD5E87"/>
                          <w:p w14:paraId="5A5AE113" w14:textId="6B797F8D" w:rsidR="00FD5E87" w:rsidRDefault="00FD5E87"/>
                          <w:p w14:paraId="2F1F2269" w14:textId="5877D60F" w:rsidR="00FD5E87" w:rsidRDefault="00FD5E87"/>
                          <w:p w14:paraId="085BD4F8" w14:textId="4605E790" w:rsidR="00FD5E87" w:rsidRDefault="00FD5E87"/>
                          <w:p w14:paraId="6B91655D" w14:textId="1BD2266E" w:rsidR="00FD5E87" w:rsidRDefault="00FD5E87"/>
                          <w:p w14:paraId="68191676" w14:textId="257F982B" w:rsidR="00C6420C" w:rsidRDefault="00C6420C"/>
                          <w:p w14:paraId="2AFD614B" w14:textId="558A5283" w:rsidR="00C6420C" w:rsidRDefault="00C6420C"/>
                          <w:p w14:paraId="368C4461" w14:textId="3E282072" w:rsidR="00C6420C" w:rsidRDefault="00C6420C"/>
                          <w:p w14:paraId="24717BC6" w14:textId="30A623E9" w:rsidR="00C6420C" w:rsidRDefault="00C6420C"/>
                          <w:p w14:paraId="70BC7855" w14:textId="09615B27" w:rsidR="00C6420C" w:rsidRDefault="00C6420C"/>
                          <w:p w14:paraId="76F2ADD3" w14:textId="57035C81" w:rsidR="00C6420C" w:rsidRDefault="00C6420C"/>
                          <w:p w14:paraId="3700AD96" w14:textId="30101C79" w:rsidR="00C6420C" w:rsidRDefault="00C6420C"/>
                          <w:p w14:paraId="752124A5" w14:textId="1387D437" w:rsidR="00C6420C" w:rsidRDefault="00C6420C"/>
                          <w:p w14:paraId="5CE508A3" w14:textId="59893A11" w:rsidR="00C6420C" w:rsidRDefault="00C6420C"/>
                          <w:p w14:paraId="00858AC0" w14:textId="1E28A2CC" w:rsidR="00C6420C" w:rsidRDefault="00C6420C"/>
                          <w:p w14:paraId="17FA24AF" w14:textId="725E11DE" w:rsidR="00C6420C" w:rsidRDefault="00C6420C"/>
                          <w:p w14:paraId="1DE0745D" w14:textId="46DCD5A6" w:rsidR="00C6420C" w:rsidRDefault="00C6420C"/>
                          <w:p w14:paraId="20FD0E2F" w14:textId="2715E27D" w:rsidR="00C6420C" w:rsidRDefault="00C6420C"/>
                          <w:p w14:paraId="0D9E9ED8" w14:textId="1940783F" w:rsidR="00C6420C" w:rsidRDefault="00C6420C"/>
                          <w:p w14:paraId="5951D011" w14:textId="32A80B72" w:rsidR="00C6420C" w:rsidRDefault="00C6420C"/>
                          <w:p w14:paraId="3035C3BF" w14:textId="14218237" w:rsidR="00C6420C" w:rsidRDefault="00C64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3CF4AE" id="_x0000_t202" coordsize="21600,21600" o:spt="202" path="m,l,21600r21600,l21600,xe">
                <v:stroke joinstyle="miter"/>
                <v:path gradientshapeok="t" o:connecttype="rect"/>
              </v:shapetype>
              <v:shape id="Text Box 3" o:spid="_x0000_s1026" type="#_x0000_t202" style="position:absolute;left:0;text-align:left;margin-left:-10.05pt;margin-top:-24.6pt;width:509.85pt;height:66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" fillcolor="white [3201]" strokeweight=".5pt">
                <v:path arrowok="t"/>
                <o:lock v:ext="edit" aspectratio="t"/>
                <v:textbox>
                  <w:txbxContent>
                    <w:p w14:paraId="6141EA44" w14:textId="77777777" w:rsidR="00FD5E87" w:rsidRDefault="00FD5E87" w:rsidP="00FD5E87">
                      <w:pPr>
                        <w:jc w:val="center"/>
                        <w:rPr>
                          <w:b/>
                        </w:rPr>
                      </w:pPr>
                      <w:r>
                        <w:rPr>
                          <w:b/>
                        </w:rPr>
                        <w:t>Division Information:</w:t>
                      </w:r>
                    </w:p>
                    <w:p w14:paraId="42721E3F" w14:textId="77777777" w:rsidR="00FD5E87" w:rsidRDefault="00FD5E87" w:rsidP="00FD5E87"/>
                    <w:p w14:paraId="5053D637" w14:textId="5B59B719" w:rsidR="00FD5E87" w:rsidRPr="009331FF" w:rsidRDefault="00FD5E87" w:rsidP="00FD5E87">
                      <w:r w:rsidRPr="009331FF">
                        <w:t xml:space="preserve">Division </w:t>
                      </w:r>
                      <w:r>
                        <w:t>n</w:t>
                      </w:r>
                      <w:r w:rsidRPr="009331FF">
                        <w:t xml:space="preserve">ame: </w:t>
                      </w:r>
                    </w:p>
                    <w:p w14:paraId="3B4DC94F" w14:textId="77777777" w:rsidR="00FD5E87" w:rsidRDefault="00FD5E87" w:rsidP="00FD5E87"/>
                    <w:p w14:paraId="3230A08F" w14:textId="77777777" w:rsidR="00FD5E87" w:rsidRPr="009331FF" w:rsidRDefault="00FD5E87" w:rsidP="00FD5E87"/>
                    <w:p w14:paraId="0E8C6505" w14:textId="02E0EA0A" w:rsidR="00FD5E87" w:rsidRDefault="00FD5E87" w:rsidP="00FD5E87">
                      <w:r w:rsidRPr="009331FF">
                        <w:t xml:space="preserve">Name of </w:t>
                      </w:r>
                      <w:r>
                        <w:t>p</w:t>
                      </w:r>
                      <w:r w:rsidRPr="009331FF">
                        <w:t xml:space="preserve">erson </w:t>
                      </w:r>
                      <w:r>
                        <w:t>c</w:t>
                      </w:r>
                      <w:r w:rsidRPr="009331FF">
                        <w:t xml:space="preserve">ompleting this </w:t>
                      </w:r>
                      <w:r>
                        <w:t>q</w:t>
                      </w:r>
                      <w:r w:rsidRPr="009331FF">
                        <w:t xml:space="preserve">uestionnaire: </w:t>
                      </w:r>
                    </w:p>
                    <w:p w14:paraId="097F2EBE" w14:textId="4FFF97F9" w:rsidR="007862AF" w:rsidRDefault="007862AF" w:rsidP="00FD5E87">
                      <w:r>
                        <w:t xml:space="preserve">Role: </w:t>
                      </w:r>
                    </w:p>
                    <w:p w14:paraId="1B7605D3" w14:textId="38CB6119" w:rsidR="00EB231F" w:rsidRDefault="00EB231F" w:rsidP="00FD5E87">
                      <w:r>
                        <w:t xml:space="preserve">Email: </w:t>
                      </w:r>
                    </w:p>
                    <w:p w14:paraId="3B0C26D7" w14:textId="77777777" w:rsidR="00FD5E87" w:rsidRDefault="00FD5E87" w:rsidP="00FD5E87"/>
                    <w:p w14:paraId="5C3ADE85" w14:textId="77777777" w:rsidR="00FD5E87" w:rsidRDefault="00FD5E87" w:rsidP="00FD5E87"/>
                    <w:p w14:paraId="59777B0B" w14:textId="77777777" w:rsidR="00FD5E87" w:rsidRDefault="00FD5E87" w:rsidP="00FD5E87">
                      <w:r>
                        <w:t xml:space="preserve">Date submitted to VDOE: </w:t>
                      </w:r>
                    </w:p>
                    <w:p w14:paraId="57B82FF5" w14:textId="77777777" w:rsidR="00FD5E87" w:rsidRPr="009331FF" w:rsidRDefault="00FD5E87" w:rsidP="00FD5E87"/>
                    <w:p w14:paraId="5014B779" w14:textId="77777777" w:rsidR="00FD5E87" w:rsidRPr="009331FF" w:rsidRDefault="00FD5E87" w:rsidP="00FD5E87"/>
                    <w:p w14:paraId="45CF8542" w14:textId="1C583DB6" w:rsidR="00FD5E87" w:rsidRPr="009331FF" w:rsidRDefault="00FD5E87" w:rsidP="00FD5E87">
                      <w:r>
                        <w:t>Are you submitting supplemental PD materials?</w:t>
                      </w:r>
                      <w:r>
                        <w:tab/>
                      </w:r>
                      <w:r>
                        <w:tab/>
                        <w:t xml:space="preserve"> </w:t>
                      </w:r>
                    </w:p>
                    <w:p w14:paraId="453808D2" w14:textId="77777777" w:rsidR="00FD5E87" w:rsidRDefault="00FD5E87" w:rsidP="00FD5E87"/>
                    <w:p w14:paraId="3EB664B8" w14:textId="0835FEF9" w:rsidR="00FD5E87" w:rsidRDefault="00FD5E87" w:rsidP="007862AF">
                      <w:pPr>
                        <w:ind w:firstLine="720"/>
                      </w:pPr>
                      <w:r w:rsidRPr="009331FF">
                        <w:t>If yes, list all materials</w:t>
                      </w:r>
                      <w:r w:rsidR="00EB231F">
                        <w:t xml:space="preserve"> below</w:t>
                      </w:r>
                      <w:r>
                        <w:t xml:space="preserve">: </w:t>
                      </w:r>
                    </w:p>
                    <w:p w14:paraId="5845D4DB" w14:textId="0A03ACA1" w:rsidR="00563A04" w:rsidRDefault="00563A04" w:rsidP="007862AF">
                      <w:pPr>
                        <w:ind w:firstLine="720"/>
                      </w:pPr>
                    </w:p>
                    <w:p w14:paraId="4A025283" w14:textId="56244401" w:rsidR="00563A04" w:rsidRDefault="00563A04" w:rsidP="00563A04"/>
                    <w:p w14:paraId="40E8A5B5" w14:textId="3829EC81" w:rsidR="00B74BB5" w:rsidRDefault="00B74BB5" w:rsidP="00FD5E87"/>
                    <w:p w14:paraId="082356E8" w14:textId="7E48957B" w:rsidR="00B74BB5" w:rsidRDefault="00B74BB5" w:rsidP="00FD5E87"/>
                    <w:p w14:paraId="7642BD75" w14:textId="19BE54C6" w:rsidR="00FD5E87" w:rsidRDefault="00FD5E87" w:rsidP="00FD5E87"/>
                    <w:p w14:paraId="7D284F38" w14:textId="38C50B58" w:rsidR="00FD5E87" w:rsidRDefault="00FD5E87"/>
                    <w:p w14:paraId="7A51043C" w14:textId="111C66C3" w:rsidR="00FD5E87" w:rsidRDefault="00FD5E87"/>
                    <w:p w14:paraId="099F0F26" w14:textId="3614E325" w:rsidR="00FD5E87" w:rsidRDefault="00FD5E87"/>
                    <w:p w14:paraId="5A5AE113" w14:textId="6B797F8D" w:rsidR="00FD5E87" w:rsidRDefault="00FD5E87"/>
                    <w:p w14:paraId="2F1F2269" w14:textId="5877D60F" w:rsidR="00FD5E87" w:rsidRDefault="00FD5E87"/>
                    <w:p w14:paraId="085BD4F8" w14:textId="4605E790" w:rsidR="00FD5E87" w:rsidRDefault="00FD5E87"/>
                    <w:p w14:paraId="6B91655D" w14:textId="1BD2266E" w:rsidR="00FD5E87" w:rsidRDefault="00FD5E87"/>
                    <w:p w14:paraId="68191676" w14:textId="257F982B" w:rsidR="00C6420C" w:rsidRDefault="00C6420C"/>
                    <w:p w14:paraId="2AFD614B" w14:textId="558A5283" w:rsidR="00C6420C" w:rsidRDefault="00C6420C"/>
                    <w:p w14:paraId="368C4461" w14:textId="3E282072" w:rsidR="00C6420C" w:rsidRDefault="00C6420C"/>
                    <w:p w14:paraId="24717BC6" w14:textId="30A623E9" w:rsidR="00C6420C" w:rsidRDefault="00C6420C"/>
                    <w:p w14:paraId="70BC7855" w14:textId="09615B27" w:rsidR="00C6420C" w:rsidRDefault="00C6420C"/>
                    <w:p w14:paraId="76F2ADD3" w14:textId="57035C81" w:rsidR="00C6420C" w:rsidRDefault="00C6420C"/>
                    <w:p w14:paraId="3700AD96" w14:textId="30101C79" w:rsidR="00C6420C" w:rsidRDefault="00C6420C"/>
                    <w:p w14:paraId="752124A5" w14:textId="1387D437" w:rsidR="00C6420C" w:rsidRDefault="00C6420C"/>
                    <w:p w14:paraId="5CE508A3" w14:textId="59893A11" w:rsidR="00C6420C" w:rsidRDefault="00C6420C"/>
                    <w:p w14:paraId="00858AC0" w14:textId="1E28A2CC" w:rsidR="00C6420C" w:rsidRDefault="00C6420C"/>
                    <w:p w14:paraId="17FA24AF" w14:textId="725E11DE" w:rsidR="00C6420C" w:rsidRDefault="00C6420C"/>
                    <w:p w14:paraId="1DE0745D" w14:textId="46DCD5A6" w:rsidR="00C6420C" w:rsidRDefault="00C6420C"/>
                    <w:p w14:paraId="20FD0E2F" w14:textId="2715E27D" w:rsidR="00C6420C" w:rsidRDefault="00C6420C"/>
                    <w:p w14:paraId="0D9E9ED8" w14:textId="1940783F" w:rsidR="00C6420C" w:rsidRDefault="00C6420C"/>
                    <w:p w14:paraId="5951D011" w14:textId="32A80B72" w:rsidR="00C6420C" w:rsidRDefault="00C6420C"/>
                    <w:p w14:paraId="3035C3BF" w14:textId="14218237" w:rsidR="00C6420C" w:rsidRDefault="00C6420C"/>
                  </w:txbxContent>
                </v:textbox>
              </v:shape>
            </w:pict>
          </mc:Fallback>
        </mc:AlternateContent>
      </w:r>
    </w:p>
    <w:p w14:paraId="24E3842F" w14:textId="3256E651" w:rsidR="00FD5E87" w:rsidRDefault="00FD5E87" w:rsidP="005679B2">
      <w:pPr>
        <w:jc w:val="center"/>
        <w:rPr>
          <w:b/>
        </w:rPr>
      </w:pPr>
    </w:p>
    <w:p w14:paraId="6BA76538" w14:textId="10D16DE0" w:rsidR="00FD5E87" w:rsidRDefault="00FD5E87" w:rsidP="005679B2">
      <w:pPr>
        <w:jc w:val="center"/>
        <w:rPr>
          <w:b/>
        </w:rPr>
      </w:pPr>
    </w:p>
    <w:p w14:paraId="1277135F" w14:textId="7D2EEB97" w:rsidR="00FD5E87" w:rsidRDefault="00FD5E87" w:rsidP="005679B2">
      <w:pPr>
        <w:jc w:val="center"/>
        <w:rPr>
          <w:b/>
        </w:rPr>
      </w:pPr>
    </w:p>
    <w:p w14:paraId="0C10F605" w14:textId="01BAE288" w:rsidR="00FD5E87" w:rsidRDefault="00FD5E87" w:rsidP="005679B2">
      <w:pPr>
        <w:jc w:val="center"/>
        <w:rPr>
          <w:b/>
        </w:rPr>
      </w:pPr>
    </w:p>
    <w:p w14:paraId="79911E2B" w14:textId="4F3F629D" w:rsidR="00FD5E87" w:rsidRDefault="00FD5E87" w:rsidP="005679B2">
      <w:pPr>
        <w:jc w:val="center"/>
        <w:rPr>
          <w:b/>
        </w:rPr>
      </w:pPr>
    </w:p>
    <w:p w14:paraId="4DB70FB4" w14:textId="02E25119" w:rsidR="00FD5E87" w:rsidRDefault="00FD5E87" w:rsidP="005679B2">
      <w:pPr>
        <w:jc w:val="center"/>
        <w:rPr>
          <w:b/>
        </w:rPr>
      </w:pPr>
    </w:p>
    <w:p w14:paraId="3F4DE45B" w14:textId="2A3E3A59" w:rsidR="00FD5E87" w:rsidRDefault="00FD5E87" w:rsidP="005679B2">
      <w:pPr>
        <w:jc w:val="center"/>
        <w:rPr>
          <w:b/>
        </w:rPr>
      </w:pPr>
    </w:p>
    <w:p w14:paraId="30513728" w14:textId="36BDD6AB" w:rsidR="00FD5E87" w:rsidRDefault="00FD5E87" w:rsidP="005679B2">
      <w:pPr>
        <w:jc w:val="center"/>
        <w:rPr>
          <w:b/>
        </w:rPr>
      </w:pPr>
    </w:p>
    <w:p w14:paraId="2BE12F7F" w14:textId="78E7D8A6" w:rsidR="00FD5E87" w:rsidRDefault="00FD5E87" w:rsidP="005679B2">
      <w:pPr>
        <w:jc w:val="center"/>
        <w:rPr>
          <w:b/>
        </w:rPr>
      </w:pPr>
    </w:p>
    <w:p w14:paraId="716F5D60" w14:textId="585E1C7E" w:rsidR="00FD5E87" w:rsidRDefault="00FD5E87" w:rsidP="005679B2">
      <w:pPr>
        <w:jc w:val="center"/>
        <w:rPr>
          <w:b/>
        </w:rPr>
      </w:pPr>
    </w:p>
    <w:p w14:paraId="2D77E7EA" w14:textId="6C08C330" w:rsidR="00FD5E87" w:rsidRDefault="00FD5E87" w:rsidP="005679B2">
      <w:pPr>
        <w:jc w:val="center"/>
        <w:rPr>
          <w:b/>
        </w:rPr>
      </w:pPr>
    </w:p>
    <w:p w14:paraId="2734F7B5" w14:textId="360FAA8E" w:rsidR="00FD5E87" w:rsidRDefault="00FD5E87" w:rsidP="005679B2">
      <w:pPr>
        <w:jc w:val="center"/>
        <w:rPr>
          <w:b/>
        </w:rPr>
      </w:pPr>
    </w:p>
    <w:p w14:paraId="120ECE39" w14:textId="5D0A22DE" w:rsidR="00FD5E87" w:rsidRDefault="00FD5E87" w:rsidP="005679B2">
      <w:pPr>
        <w:jc w:val="center"/>
        <w:rPr>
          <w:b/>
        </w:rPr>
      </w:pPr>
    </w:p>
    <w:p w14:paraId="68E88765" w14:textId="3B9F2B59" w:rsidR="00FD5E87" w:rsidRDefault="00FD5E87" w:rsidP="005679B2">
      <w:pPr>
        <w:jc w:val="center"/>
        <w:rPr>
          <w:b/>
        </w:rPr>
      </w:pPr>
    </w:p>
    <w:p w14:paraId="644EC042" w14:textId="3C329665" w:rsidR="00FD5E87" w:rsidRDefault="00FD5E87" w:rsidP="005679B2">
      <w:pPr>
        <w:jc w:val="center"/>
        <w:rPr>
          <w:b/>
        </w:rPr>
      </w:pPr>
    </w:p>
    <w:p w14:paraId="7BC0622D" w14:textId="1E834F1D" w:rsidR="00FD5E87" w:rsidRDefault="00FD5E87" w:rsidP="005679B2">
      <w:pPr>
        <w:jc w:val="center"/>
        <w:rPr>
          <w:b/>
        </w:rPr>
      </w:pPr>
    </w:p>
    <w:p w14:paraId="2E7EBB44" w14:textId="1ECE925C" w:rsidR="00FD5E87" w:rsidRDefault="00FD5E87" w:rsidP="005679B2">
      <w:pPr>
        <w:jc w:val="center"/>
        <w:rPr>
          <w:b/>
        </w:rPr>
      </w:pPr>
    </w:p>
    <w:p w14:paraId="75D1991A" w14:textId="04EB77CE" w:rsidR="00362E52" w:rsidRDefault="00362E52" w:rsidP="005679B2">
      <w:pPr>
        <w:jc w:val="center"/>
        <w:rPr>
          <w:b/>
        </w:rPr>
      </w:pPr>
    </w:p>
    <w:p w14:paraId="585FC8F7" w14:textId="6DAD8F3C" w:rsidR="00362E52" w:rsidRDefault="00362E52" w:rsidP="005679B2">
      <w:pPr>
        <w:jc w:val="center"/>
        <w:rPr>
          <w:b/>
        </w:rPr>
      </w:pPr>
    </w:p>
    <w:p w14:paraId="365CD307" w14:textId="77777777" w:rsidR="00362E52" w:rsidRDefault="00362E52" w:rsidP="005679B2">
      <w:pPr>
        <w:jc w:val="center"/>
        <w:rPr>
          <w:b/>
        </w:rPr>
      </w:pPr>
    </w:p>
    <w:p w14:paraId="72DA0EB2" w14:textId="3272A486" w:rsidR="00FD5E87" w:rsidRDefault="00FD5E87" w:rsidP="005679B2">
      <w:pPr>
        <w:jc w:val="center"/>
        <w:rPr>
          <w:b/>
        </w:rPr>
      </w:pPr>
    </w:p>
    <w:p w14:paraId="731E64D8" w14:textId="629006CC" w:rsidR="00FD5E87" w:rsidRDefault="00FD5E87" w:rsidP="005679B2">
      <w:pPr>
        <w:jc w:val="center"/>
        <w:rPr>
          <w:b/>
        </w:rPr>
      </w:pPr>
    </w:p>
    <w:p w14:paraId="4A61BA18" w14:textId="3A5CAC62" w:rsidR="00EB231F" w:rsidRDefault="00EB231F" w:rsidP="005679B2">
      <w:pPr>
        <w:jc w:val="center"/>
        <w:rPr>
          <w:b/>
        </w:rPr>
      </w:pPr>
    </w:p>
    <w:p w14:paraId="104E0DD6" w14:textId="1D75833E" w:rsidR="00EB231F" w:rsidRDefault="00EB231F" w:rsidP="005679B2">
      <w:pPr>
        <w:jc w:val="center"/>
        <w:rPr>
          <w:b/>
        </w:rPr>
      </w:pPr>
    </w:p>
    <w:p w14:paraId="4038935A" w14:textId="5579B584" w:rsidR="00EB231F" w:rsidRDefault="00EB231F" w:rsidP="005679B2">
      <w:pPr>
        <w:jc w:val="center"/>
        <w:rPr>
          <w:b/>
        </w:rPr>
      </w:pPr>
    </w:p>
    <w:p w14:paraId="39357048" w14:textId="52214023" w:rsidR="00EB231F" w:rsidRDefault="00EB231F" w:rsidP="005679B2">
      <w:pPr>
        <w:jc w:val="center"/>
        <w:rPr>
          <w:b/>
        </w:rPr>
      </w:pPr>
    </w:p>
    <w:p w14:paraId="60A67194" w14:textId="6C602610" w:rsidR="00EB231F" w:rsidRDefault="00EB231F" w:rsidP="005679B2">
      <w:pPr>
        <w:jc w:val="center"/>
        <w:rPr>
          <w:b/>
        </w:rPr>
      </w:pPr>
    </w:p>
    <w:p w14:paraId="3FA111D9" w14:textId="21368A2D" w:rsidR="00EB231F" w:rsidRDefault="00EB231F" w:rsidP="005679B2">
      <w:pPr>
        <w:jc w:val="center"/>
        <w:rPr>
          <w:b/>
        </w:rPr>
      </w:pPr>
    </w:p>
    <w:p w14:paraId="445F99BE" w14:textId="2299ED1C" w:rsidR="00EB231F" w:rsidRDefault="00EB231F" w:rsidP="005679B2">
      <w:pPr>
        <w:jc w:val="center"/>
        <w:rPr>
          <w:b/>
        </w:rPr>
      </w:pPr>
    </w:p>
    <w:p w14:paraId="062A11E8" w14:textId="16FDB6BE" w:rsidR="00EB231F" w:rsidRDefault="00EB231F" w:rsidP="005679B2">
      <w:pPr>
        <w:jc w:val="center"/>
        <w:rPr>
          <w:b/>
        </w:rPr>
      </w:pPr>
    </w:p>
    <w:p w14:paraId="1E58591D" w14:textId="3E5F68F4" w:rsidR="00EB231F" w:rsidRDefault="00EB231F" w:rsidP="005679B2">
      <w:pPr>
        <w:jc w:val="center"/>
        <w:rPr>
          <w:b/>
        </w:rPr>
      </w:pPr>
    </w:p>
    <w:p w14:paraId="6D4A340D" w14:textId="52BBC7A4" w:rsidR="00EB231F" w:rsidRDefault="00EB231F" w:rsidP="005679B2">
      <w:pPr>
        <w:jc w:val="center"/>
        <w:rPr>
          <w:b/>
        </w:rPr>
      </w:pPr>
    </w:p>
    <w:p w14:paraId="08E6AE3B" w14:textId="14B6C422" w:rsidR="00EB231F" w:rsidRDefault="00EB231F" w:rsidP="005679B2">
      <w:pPr>
        <w:jc w:val="center"/>
        <w:rPr>
          <w:b/>
        </w:rPr>
      </w:pPr>
    </w:p>
    <w:p w14:paraId="428F16C1" w14:textId="0668D21E" w:rsidR="00EB231F" w:rsidRDefault="00EB231F" w:rsidP="005679B2">
      <w:pPr>
        <w:jc w:val="center"/>
        <w:rPr>
          <w:b/>
        </w:rPr>
      </w:pPr>
    </w:p>
    <w:p w14:paraId="7E5180DE" w14:textId="17C9B8CA" w:rsidR="00EB231F" w:rsidRDefault="00EB231F" w:rsidP="005679B2">
      <w:pPr>
        <w:jc w:val="center"/>
        <w:rPr>
          <w:b/>
        </w:rPr>
      </w:pPr>
    </w:p>
    <w:p w14:paraId="30C2E5D7" w14:textId="3FF83562" w:rsidR="00EB231F" w:rsidRDefault="00EB231F" w:rsidP="005679B2">
      <w:pPr>
        <w:jc w:val="center"/>
        <w:rPr>
          <w:b/>
        </w:rPr>
      </w:pPr>
    </w:p>
    <w:p w14:paraId="3024C6FF" w14:textId="0DF2E8AD" w:rsidR="00EB231F" w:rsidRDefault="00EB231F" w:rsidP="005679B2">
      <w:pPr>
        <w:jc w:val="center"/>
        <w:rPr>
          <w:b/>
        </w:rPr>
      </w:pPr>
    </w:p>
    <w:p w14:paraId="3AD4E5A0" w14:textId="147A0E7C" w:rsidR="00EB231F" w:rsidRDefault="00EB231F" w:rsidP="005679B2">
      <w:pPr>
        <w:jc w:val="center"/>
        <w:rPr>
          <w:b/>
        </w:rPr>
      </w:pPr>
    </w:p>
    <w:p w14:paraId="298A58FB" w14:textId="3B8455EC" w:rsidR="00EB231F" w:rsidRDefault="00EB231F" w:rsidP="005679B2">
      <w:pPr>
        <w:jc w:val="center"/>
        <w:rPr>
          <w:b/>
        </w:rPr>
      </w:pPr>
    </w:p>
    <w:p w14:paraId="5EE1162D" w14:textId="7C1C9536" w:rsidR="00EB231F" w:rsidRDefault="00EB231F" w:rsidP="005679B2">
      <w:pPr>
        <w:jc w:val="center"/>
        <w:rPr>
          <w:b/>
        </w:rPr>
      </w:pPr>
    </w:p>
    <w:p w14:paraId="6F9522CA" w14:textId="7797762D" w:rsidR="00EB231F" w:rsidRDefault="00EB231F" w:rsidP="005679B2">
      <w:pPr>
        <w:jc w:val="center"/>
        <w:rPr>
          <w:b/>
        </w:rPr>
      </w:pPr>
    </w:p>
    <w:p w14:paraId="083E7DEA" w14:textId="77777777" w:rsidR="006A6D94" w:rsidRPr="00E16946" w:rsidRDefault="006A6D94" w:rsidP="00DD492A">
      <w:pPr>
        <w:rPr>
          <w:b/>
        </w:rPr>
      </w:pPr>
    </w:p>
    <w:p w14:paraId="265ED2ED" w14:textId="266B9C0A" w:rsidR="00362E52" w:rsidRPr="002846B8" w:rsidRDefault="00F46220" w:rsidP="00A722A1">
      <w:pPr>
        <w:pStyle w:val="ListParagraph"/>
        <w:numPr>
          <w:ilvl w:val="0"/>
          <w:numId w:val="1"/>
        </w:numPr>
        <w:ind w:left="270" w:hanging="270"/>
        <w:rPr>
          <w:b/>
        </w:rPr>
      </w:pPr>
      <w:r w:rsidRPr="00E16946">
        <w:rPr>
          <w:b/>
        </w:rPr>
        <w:lastRenderedPageBreak/>
        <w:t>Data-driven</w:t>
      </w:r>
    </w:p>
    <w:p w14:paraId="229993A7" w14:textId="22E4B5FF" w:rsidR="00F46220" w:rsidRPr="00D95E10" w:rsidRDefault="004431BB" w:rsidP="00A722A1">
      <w:pPr>
        <w:rPr>
          <w:sz w:val="36"/>
        </w:rPr>
      </w:pPr>
      <w:r w:rsidRPr="00E16946">
        <w:t>D</w:t>
      </w:r>
      <w:r w:rsidR="00AC644B" w:rsidRPr="00E16946">
        <w:t xml:space="preserve">escribe </w:t>
      </w:r>
      <w:r w:rsidR="00C0106C">
        <w:t>your plans for using data in each of the following ways.</w:t>
      </w:r>
      <w:r w:rsidR="004402A3">
        <w:t xml:space="preserve"> Indicate </w:t>
      </w:r>
      <w:r w:rsidR="004402A3" w:rsidRPr="00A722A1">
        <w:rPr>
          <w:u w:val="single"/>
        </w:rPr>
        <w:t xml:space="preserve">which data </w:t>
      </w:r>
      <w:r w:rsidR="0047785E" w:rsidRPr="00A722A1">
        <w:rPr>
          <w:u w:val="single"/>
        </w:rPr>
        <w:t>sources</w:t>
      </w:r>
      <w:r w:rsidR="0047785E" w:rsidRPr="001B0CAD">
        <w:t xml:space="preserve"> </w:t>
      </w:r>
      <w:r w:rsidR="004402A3">
        <w:t>will be used in each area</w:t>
      </w:r>
      <w:r w:rsidR="001446E2">
        <w:t xml:space="preserve"> (</w:t>
      </w:r>
      <w:r w:rsidR="001446E2" w:rsidRPr="00D95E10">
        <w:t>data sources can be used for multiple purposes</w:t>
      </w:r>
      <w:r w:rsidR="001446E2">
        <w:t>)</w:t>
      </w:r>
      <w:r w:rsidR="004402A3">
        <w:t>.</w:t>
      </w:r>
      <w:r w:rsidR="001446E2">
        <w:t xml:space="preserve"> </w:t>
      </w:r>
      <w:r w:rsidR="001446E2" w:rsidRPr="00D95E10">
        <w:t>Data could be from curriculum fidelity checklists, CLASS®, child assessments, and/or teacher practice assessments.</w:t>
      </w:r>
      <w:r w:rsidR="004402A3">
        <w:t xml:space="preserve"> </w:t>
      </w:r>
      <w:r w:rsidR="00C0106C">
        <w:t>If no plans are in place, write “none.”</w:t>
      </w:r>
    </w:p>
    <w:p w14:paraId="24F8E06C" w14:textId="77777777" w:rsidR="000906EA" w:rsidRDefault="000906EA" w:rsidP="000906EA">
      <w:pPr>
        <w:ind w:left="360"/>
      </w:pPr>
    </w:p>
    <w:tbl>
      <w:tblPr>
        <w:tblStyle w:val="TableGrid"/>
        <w:tblW w:w="10161" w:type="dxa"/>
        <w:tblInd w:w="4" w:type="dxa"/>
        <w:tblLayout w:type="fixed"/>
        <w:tblLook w:val="04A0" w:firstRow="1" w:lastRow="0" w:firstColumn="1" w:lastColumn="0" w:noHBand="0" w:noVBand="1"/>
      </w:tblPr>
      <w:tblGrid>
        <w:gridCol w:w="3231"/>
        <w:gridCol w:w="1800"/>
        <w:gridCol w:w="5130"/>
      </w:tblGrid>
      <w:tr w:rsidR="00D42EBE" w14:paraId="32C43BE1" w14:textId="77777777" w:rsidTr="00872178">
        <w:trPr>
          <w:trHeight w:val="288"/>
        </w:trPr>
        <w:tc>
          <w:tcPr>
            <w:tcW w:w="3231" w:type="dxa"/>
          </w:tcPr>
          <w:p w14:paraId="2AA7A7D1" w14:textId="59335774" w:rsidR="00D42EBE" w:rsidRPr="002846B8" w:rsidRDefault="00D42EBE" w:rsidP="00E139B1">
            <w:pPr>
              <w:jc w:val="center"/>
              <w:rPr>
                <w:b/>
              </w:rPr>
            </w:pPr>
            <w:r w:rsidRPr="002846B8">
              <w:rPr>
                <w:b/>
              </w:rPr>
              <w:t>Data are used to:</w:t>
            </w:r>
          </w:p>
        </w:tc>
        <w:tc>
          <w:tcPr>
            <w:tcW w:w="1800" w:type="dxa"/>
          </w:tcPr>
          <w:p w14:paraId="7CDDD63D" w14:textId="49CA6058" w:rsidR="00D42EBE" w:rsidRPr="002846B8" w:rsidRDefault="00D42EBE" w:rsidP="00A6158E">
            <w:pPr>
              <w:jc w:val="center"/>
              <w:rPr>
                <w:b/>
              </w:rPr>
            </w:pPr>
            <w:r w:rsidRPr="002846B8">
              <w:rPr>
                <w:b/>
              </w:rPr>
              <w:t>Specific data</w:t>
            </w:r>
            <w:r w:rsidR="002846B8">
              <w:rPr>
                <w:b/>
              </w:rPr>
              <w:t>:</w:t>
            </w:r>
            <w:r w:rsidRPr="002846B8">
              <w:rPr>
                <w:b/>
              </w:rPr>
              <w:t xml:space="preserve"> sources:</w:t>
            </w:r>
          </w:p>
        </w:tc>
        <w:tc>
          <w:tcPr>
            <w:tcW w:w="5130" w:type="dxa"/>
          </w:tcPr>
          <w:p w14:paraId="6570CFC7" w14:textId="043E2C52" w:rsidR="00C6420C" w:rsidRPr="002846B8" w:rsidRDefault="00D42EBE" w:rsidP="00872178">
            <w:pPr>
              <w:jc w:val="center"/>
              <w:rPr>
                <w:b/>
              </w:rPr>
            </w:pPr>
            <w:r w:rsidRPr="002846B8">
              <w:rPr>
                <w:b/>
              </w:rPr>
              <w:t>Describe plans:</w:t>
            </w:r>
          </w:p>
        </w:tc>
      </w:tr>
      <w:tr w:rsidR="00D42EBE" w14:paraId="1F6DA7FA" w14:textId="77777777" w:rsidTr="00872178">
        <w:trPr>
          <w:trHeight w:val="864"/>
        </w:trPr>
        <w:tc>
          <w:tcPr>
            <w:tcW w:w="3231" w:type="dxa"/>
          </w:tcPr>
          <w:p w14:paraId="7B65F8FB" w14:textId="6D8534C4" w:rsidR="00D42EBE" w:rsidRPr="002846B8" w:rsidRDefault="00D42EBE" w:rsidP="000906EA">
            <w:r w:rsidRPr="002846B8">
              <w:t>Plan the broad focus area(s) of PD</w:t>
            </w:r>
            <w:r w:rsidR="00C6420C" w:rsidRPr="002846B8">
              <w:t>:</w:t>
            </w:r>
          </w:p>
          <w:p w14:paraId="2575113D" w14:textId="7E52CE55" w:rsidR="00C6420C" w:rsidRDefault="00C6420C" w:rsidP="000906EA"/>
          <w:p w14:paraId="32C9A6F1" w14:textId="77777777" w:rsidR="00CF5333" w:rsidRDefault="00CF5333" w:rsidP="000906EA"/>
          <w:p w14:paraId="262C3451" w14:textId="397E066F" w:rsidR="00872178" w:rsidRPr="002846B8" w:rsidRDefault="00872178" w:rsidP="000906EA"/>
        </w:tc>
        <w:tc>
          <w:tcPr>
            <w:tcW w:w="1800" w:type="dxa"/>
          </w:tcPr>
          <w:p w14:paraId="08DFD7AD" w14:textId="36966F7F" w:rsidR="00D42EBE" w:rsidRDefault="00D42EBE" w:rsidP="000906EA"/>
        </w:tc>
        <w:tc>
          <w:tcPr>
            <w:tcW w:w="5130" w:type="dxa"/>
          </w:tcPr>
          <w:p w14:paraId="0E61CFEF" w14:textId="3D49C41B" w:rsidR="00660BF6" w:rsidRDefault="00660BF6" w:rsidP="000906EA"/>
        </w:tc>
      </w:tr>
      <w:tr w:rsidR="00D42EBE" w14:paraId="5F0ACEA4" w14:textId="77777777" w:rsidTr="00872178">
        <w:tc>
          <w:tcPr>
            <w:tcW w:w="3231" w:type="dxa"/>
          </w:tcPr>
          <w:p w14:paraId="308D4463" w14:textId="40569646" w:rsidR="00D42EBE" w:rsidRDefault="00D42EBE" w:rsidP="00157F80">
            <w:r w:rsidRPr="002846B8">
              <w:t xml:space="preserve">Determine appropriate </w:t>
            </w:r>
            <w:r w:rsidR="00222D43">
              <w:t>amount</w:t>
            </w:r>
            <w:r w:rsidRPr="002846B8">
              <w:t xml:space="preserve"> of ongoing PD</w:t>
            </w:r>
            <w:r w:rsidR="007862AF" w:rsidRPr="002846B8">
              <w:t>:</w:t>
            </w:r>
          </w:p>
          <w:p w14:paraId="11AB4B33" w14:textId="77777777" w:rsidR="00872178" w:rsidRPr="002846B8" w:rsidRDefault="00872178" w:rsidP="00157F80"/>
          <w:p w14:paraId="1AF2971F" w14:textId="77777777" w:rsidR="00CF5333" w:rsidRDefault="00CF5333" w:rsidP="00157F80"/>
          <w:p w14:paraId="6259623F" w14:textId="30BB427E" w:rsidR="00872178" w:rsidRPr="002846B8" w:rsidRDefault="00872178" w:rsidP="00157F80"/>
        </w:tc>
        <w:tc>
          <w:tcPr>
            <w:tcW w:w="1800" w:type="dxa"/>
          </w:tcPr>
          <w:p w14:paraId="1A1AFAAF" w14:textId="77777777" w:rsidR="00D42EBE" w:rsidRDefault="00D42EBE" w:rsidP="00157F80"/>
        </w:tc>
        <w:tc>
          <w:tcPr>
            <w:tcW w:w="5130" w:type="dxa"/>
          </w:tcPr>
          <w:p w14:paraId="180FBF5A" w14:textId="77777777" w:rsidR="00D42EBE" w:rsidRDefault="00D42EBE" w:rsidP="00157F80"/>
        </w:tc>
      </w:tr>
      <w:tr w:rsidR="00D42EBE" w14:paraId="39205AAA" w14:textId="77777777" w:rsidTr="00872178">
        <w:tc>
          <w:tcPr>
            <w:tcW w:w="3231" w:type="dxa"/>
          </w:tcPr>
          <w:p w14:paraId="6F63F0CA" w14:textId="38DC96FB" w:rsidR="00CF5333" w:rsidRDefault="00D42EBE" w:rsidP="00157F80">
            <w:r w:rsidRPr="002846B8">
              <w:t>Tailor</w:t>
            </w:r>
            <w:r w:rsidR="00843914">
              <w:t xml:space="preserve"> the</w:t>
            </w:r>
            <w:r w:rsidRPr="002846B8">
              <w:t xml:space="preserve"> focus and </w:t>
            </w:r>
            <w:r w:rsidR="00222D43">
              <w:t>amount</w:t>
            </w:r>
            <w:r w:rsidRPr="002846B8">
              <w:t xml:space="preserve"> of PD to meet teachers’ needs (individual or small group)</w:t>
            </w:r>
            <w:r w:rsidR="007862AF" w:rsidRPr="002846B8">
              <w:t>:</w:t>
            </w:r>
          </w:p>
          <w:p w14:paraId="3236FF08" w14:textId="77777777" w:rsidR="00872178" w:rsidRDefault="00872178" w:rsidP="00157F80"/>
          <w:p w14:paraId="55B0E0C9" w14:textId="68196B51" w:rsidR="00872178" w:rsidRPr="002846B8" w:rsidRDefault="00872178" w:rsidP="00157F80"/>
        </w:tc>
        <w:tc>
          <w:tcPr>
            <w:tcW w:w="1800" w:type="dxa"/>
          </w:tcPr>
          <w:p w14:paraId="7DAC6BAA" w14:textId="77777777" w:rsidR="00D42EBE" w:rsidRDefault="00D42EBE" w:rsidP="00157F80"/>
        </w:tc>
        <w:tc>
          <w:tcPr>
            <w:tcW w:w="5130" w:type="dxa"/>
          </w:tcPr>
          <w:p w14:paraId="5AAB4122" w14:textId="77777777" w:rsidR="00D42EBE" w:rsidRDefault="00D42EBE" w:rsidP="00157F80"/>
        </w:tc>
      </w:tr>
      <w:tr w:rsidR="00D42EBE" w14:paraId="460D8059" w14:textId="77777777" w:rsidTr="00872178">
        <w:tc>
          <w:tcPr>
            <w:tcW w:w="3231" w:type="dxa"/>
          </w:tcPr>
          <w:p w14:paraId="0843B266" w14:textId="45DBB9C9" w:rsidR="00CF5333" w:rsidRPr="002846B8" w:rsidRDefault="00872178" w:rsidP="00157F80">
            <w:r>
              <w:t>Track intended outcomes for formative (e.g., r</w:t>
            </w:r>
            <w:r w:rsidR="00D42EBE" w:rsidRPr="002846B8">
              <w:t>e-evaluate and adapt PD as needed</w:t>
            </w:r>
            <w:r>
              <w:t>) and/or summative (determine effectiveness of PD) purposes</w:t>
            </w:r>
            <w:r w:rsidR="007862AF" w:rsidRPr="002846B8">
              <w:t>:</w:t>
            </w:r>
          </w:p>
        </w:tc>
        <w:tc>
          <w:tcPr>
            <w:tcW w:w="1800" w:type="dxa"/>
          </w:tcPr>
          <w:p w14:paraId="281FB3DF" w14:textId="77777777" w:rsidR="00D42EBE" w:rsidRDefault="00D42EBE" w:rsidP="00157F80"/>
        </w:tc>
        <w:tc>
          <w:tcPr>
            <w:tcW w:w="5130" w:type="dxa"/>
          </w:tcPr>
          <w:p w14:paraId="63442A0E" w14:textId="77777777" w:rsidR="00D42EBE" w:rsidRDefault="00D42EBE" w:rsidP="00157F80"/>
        </w:tc>
      </w:tr>
    </w:tbl>
    <w:p w14:paraId="58E8C185" w14:textId="77777777" w:rsidR="00CF5333" w:rsidRDefault="00CF5333" w:rsidP="00A722A1"/>
    <w:p w14:paraId="1298F82D" w14:textId="11759A76" w:rsidR="002917B0" w:rsidRPr="002846B8" w:rsidRDefault="009374CC" w:rsidP="00E56AAA">
      <w:r w:rsidRPr="002846B8">
        <w:t xml:space="preserve">Describe </w:t>
      </w:r>
      <w:r w:rsidR="00625441" w:rsidRPr="002846B8">
        <w:t>any</w:t>
      </w:r>
      <w:r w:rsidR="00AC644B" w:rsidRPr="002846B8">
        <w:t xml:space="preserve"> resources </w:t>
      </w:r>
      <w:r w:rsidRPr="002846B8">
        <w:t xml:space="preserve">that </w:t>
      </w:r>
      <w:r w:rsidR="00AC644B" w:rsidRPr="002846B8">
        <w:t xml:space="preserve">you </w:t>
      </w:r>
      <w:r w:rsidR="00EE6258" w:rsidRPr="002846B8">
        <w:t xml:space="preserve">will </w:t>
      </w:r>
      <w:r w:rsidR="00AC644B" w:rsidRPr="002846B8">
        <w:t xml:space="preserve">have in place </w:t>
      </w:r>
      <w:r w:rsidR="002846B8" w:rsidRPr="002846B8">
        <w:t xml:space="preserve">to </w:t>
      </w:r>
      <w:r w:rsidRPr="002846B8">
        <w:t>facilitate data collection, analysis, and</w:t>
      </w:r>
      <w:r w:rsidR="00341DA4" w:rsidRPr="002846B8">
        <w:t>/or</w:t>
      </w:r>
      <w:r w:rsidRPr="002846B8">
        <w:t xml:space="preserve"> data-driven decision making</w:t>
      </w:r>
      <w:r w:rsidR="00885F18" w:rsidRPr="002846B8">
        <w:t xml:space="preserve"> around PD</w:t>
      </w:r>
      <w:r w:rsidR="0071368E" w:rsidRPr="002846B8">
        <w:t xml:space="preserve">. </w:t>
      </w:r>
      <w:r w:rsidR="00C33C0C" w:rsidRPr="002846B8">
        <w:t>Resources could be staffing (e.g. data analysts), staff trainings related to data use, or routines/expectations for using data to continuously drive improvement.</w:t>
      </w:r>
      <w:r w:rsidR="002846B8">
        <w:t xml:space="preserve"> </w:t>
      </w:r>
      <w:r w:rsidR="002846B8" w:rsidRPr="002846B8">
        <w:t>If none exist, write “none.”</w:t>
      </w:r>
      <w:bookmarkStart w:id="0" w:name="_GoBack"/>
      <w:bookmarkEnd w:id="0"/>
    </w:p>
    <w:tbl>
      <w:tblPr>
        <w:tblStyle w:val="TableGrid"/>
        <w:tblW w:w="10165" w:type="dxa"/>
        <w:tblInd w:w="-5" w:type="dxa"/>
        <w:tblLook w:val="04A0" w:firstRow="1" w:lastRow="0" w:firstColumn="1" w:lastColumn="0" w:noHBand="0" w:noVBand="1"/>
      </w:tblPr>
      <w:tblGrid>
        <w:gridCol w:w="2279"/>
        <w:gridCol w:w="7886"/>
      </w:tblGrid>
      <w:tr w:rsidR="006C7E1C" w14:paraId="318C22C9" w14:textId="2C2D7564" w:rsidTr="002917B0">
        <w:tc>
          <w:tcPr>
            <w:tcW w:w="2279" w:type="dxa"/>
          </w:tcPr>
          <w:p w14:paraId="3E330C43" w14:textId="60370314" w:rsidR="006C7E1C" w:rsidRPr="002846B8" w:rsidRDefault="006C7E1C" w:rsidP="00A722A1">
            <w:pPr>
              <w:jc w:val="center"/>
              <w:rPr>
                <w:b/>
                <w:sz w:val="22"/>
              </w:rPr>
            </w:pPr>
            <w:r w:rsidRPr="002846B8">
              <w:rPr>
                <w:b/>
              </w:rPr>
              <w:t>Data-related resource:</w:t>
            </w:r>
          </w:p>
        </w:tc>
        <w:tc>
          <w:tcPr>
            <w:tcW w:w="7886" w:type="dxa"/>
          </w:tcPr>
          <w:p w14:paraId="7C7BB999" w14:textId="2A9E3E84" w:rsidR="006C7E1C" w:rsidRPr="00CF5333" w:rsidRDefault="006C7E1C" w:rsidP="003A34AE">
            <w:pPr>
              <w:jc w:val="center"/>
              <w:rPr>
                <w:b/>
                <w:sz w:val="22"/>
              </w:rPr>
            </w:pPr>
            <w:r w:rsidRPr="002846B8">
              <w:rPr>
                <w:b/>
              </w:rPr>
              <w:t xml:space="preserve">Description of </w:t>
            </w:r>
            <w:r w:rsidR="001824F4">
              <w:rPr>
                <w:b/>
              </w:rPr>
              <w:t xml:space="preserve">how </w:t>
            </w:r>
            <w:r w:rsidRPr="002846B8">
              <w:rPr>
                <w:b/>
              </w:rPr>
              <w:t>resource</w:t>
            </w:r>
            <w:r w:rsidR="001824F4">
              <w:rPr>
                <w:b/>
              </w:rPr>
              <w:t xml:space="preserve"> will be used</w:t>
            </w:r>
            <w:r w:rsidRPr="002846B8">
              <w:rPr>
                <w:b/>
              </w:rPr>
              <w:t xml:space="preserve">: </w:t>
            </w:r>
          </w:p>
        </w:tc>
      </w:tr>
      <w:tr w:rsidR="006C7E1C" w14:paraId="59E29C74" w14:textId="1F6205AB" w:rsidTr="002917B0">
        <w:tc>
          <w:tcPr>
            <w:tcW w:w="2279" w:type="dxa"/>
          </w:tcPr>
          <w:p w14:paraId="73DEF08C" w14:textId="77777777" w:rsidR="006C7E1C" w:rsidRDefault="006C7E1C" w:rsidP="002846B8">
            <w:pPr>
              <w:rPr>
                <w:sz w:val="22"/>
              </w:rPr>
            </w:pPr>
          </w:p>
          <w:p w14:paraId="4ABF303B" w14:textId="77777777" w:rsidR="002846B8" w:rsidRDefault="002846B8" w:rsidP="002846B8">
            <w:pPr>
              <w:rPr>
                <w:sz w:val="22"/>
              </w:rPr>
            </w:pPr>
          </w:p>
          <w:p w14:paraId="681F4AC4" w14:textId="51A2141E" w:rsidR="002846B8" w:rsidRPr="001C766F" w:rsidRDefault="002846B8" w:rsidP="002846B8">
            <w:pPr>
              <w:rPr>
                <w:sz w:val="22"/>
              </w:rPr>
            </w:pPr>
          </w:p>
        </w:tc>
        <w:tc>
          <w:tcPr>
            <w:tcW w:w="7886" w:type="dxa"/>
          </w:tcPr>
          <w:p w14:paraId="3328DDB1" w14:textId="77777777" w:rsidR="006C7E1C" w:rsidRDefault="006C7E1C" w:rsidP="00E56AAA">
            <w:pPr>
              <w:rPr>
                <w:b/>
              </w:rPr>
            </w:pPr>
          </w:p>
          <w:p w14:paraId="0EA7E400" w14:textId="16858951" w:rsidR="002846B8" w:rsidRDefault="002846B8" w:rsidP="00E56AAA">
            <w:pPr>
              <w:rPr>
                <w:b/>
              </w:rPr>
            </w:pPr>
          </w:p>
        </w:tc>
      </w:tr>
      <w:tr w:rsidR="006C7E1C" w14:paraId="2E5626C1" w14:textId="65ACABE1" w:rsidTr="002917B0">
        <w:tc>
          <w:tcPr>
            <w:tcW w:w="2279" w:type="dxa"/>
          </w:tcPr>
          <w:p w14:paraId="23AA2D90" w14:textId="77777777" w:rsidR="006C7E1C" w:rsidRDefault="006C7E1C" w:rsidP="00E56AAA">
            <w:pPr>
              <w:rPr>
                <w:sz w:val="22"/>
              </w:rPr>
            </w:pPr>
          </w:p>
          <w:p w14:paraId="52A2B6E4" w14:textId="77777777" w:rsidR="002846B8" w:rsidRDefault="002846B8" w:rsidP="00E56AAA">
            <w:pPr>
              <w:rPr>
                <w:sz w:val="22"/>
              </w:rPr>
            </w:pPr>
          </w:p>
          <w:p w14:paraId="659900C7" w14:textId="7152052B" w:rsidR="002846B8" w:rsidRPr="001C766F" w:rsidRDefault="002846B8" w:rsidP="00E56AAA">
            <w:pPr>
              <w:rPr>
                <w:sz w:val="22"/>
              </w:rPr>
            </w:pPr>
          </w:p>
        </w:tc>
        <w:tc>
          <w:tcPr>
            <w:tcW w:w="7886" w:type="dxa"/>
          </w:tcPr>
          <w:p w14:paraId="41CD9A01" w14:textId="77777777" w:rsidR="006C7E1C" w:rsidRDefault="006C7E1C" w:rsidP="00E56AAA">
            <w:pPr>
              <w:rPr>
                <w:b/>
              </w:rPr>
            </w:pPr>
          </w:p>
          <w:p w14:paraId="02F28E9F" w14:textId="208C0C5B" w:rsidR="002846B8" w:rsidRDefault="002846B8" w:rsidP="00E56AAA">
            <w:pPr>
              <w:rPr>
                <w:b/>
              </w:rPr>
            </w:pPr>
          </w:p>
        </w:tc>
      </w:tr>
      <w:tr w:rsidR="006C7E1C" w14:paraId="764625FA" w14:textId="4D5E5625" w:rsidTr="002917B0">
        <w:tc>
          <w:tcPr>
            <w:tcW w:w="2279" w:type="dxa"/>
          </w:tcPr>
          <w:p w14:paraId="474F30E7" w14:textId="77777777" w:rsidR="006C7E1C" w:rsidRDefault="006C7E1C" w:rsidP="00157F80">
            <w:pPr>
              <w:rPr>
                <w:sz w:val="22"/>
              </w:rPr>
            </w:pPr>
            <w:r>
              <w:rPr>
                <w:sz w:val="22"/>
              </w:rPr>
              <w:t xml:space="preserve"> </w:t>
            </w:r>
          </w:p>
          <w:p w14:paraId="17630778" w14:textId="77777777" w:rsidR="002846B8" w:rsidRDefault="002846B8" w:rsidP="00157F80">
            <w:pPr>
              <w:rPr>
                <w:sz w:val="22"/>
              </w:rPr>
            </w:pPr>
          </w:p>
          <w:p w14:paraId="7BB0040D" w14:textId="43CA375D" w:rsidR="002846B8" w:rsidRPr="001C766F" w:rsidRDefault="002846B8" w:rsidP="00157F80">
            <w:pPr>
              <w:rPr>
                <w:sz w:val="22"/>
              </w:rPr>
            </w:pPr>
          </w:p>
        </w:tc>
        <w:tc>
          <w:tcPr>
            <w:tcW w:w="7886" w:type="dxa"/>
          </w:tcPr>
          <w:p w14:paraId="0799F5E1" w14:textId="77777777" w:rsidR="006C7E1C" w:rsidRDefault="006C7E1C" w:rsidP="00157F80">
            <w:pPr>
              <w:rPr>
                <w:b/>
              </w:rPr>
            </w:pPr>
          </w:p>
          <w:p w14:paraId="2D8F874B" w14:textId="481EEBB4" w:rsidR="002846B8" w:rsidRDefault="002846B8" w:rsidP="00157F80">
            <w:pPr>
              <w:rPr>
                <w:b/>
              </w:rPr>
            </w:pPr>
          </w:p>
        </w:tc>
      </w:tr>
    </w:tbl>
    <w:p w14:paraId="2344093A" w14:textId="2D29B66B" w:rsidR="00CF5333" w:rsidRPr="00FF0A6D" w:rsidRDefault="00F46220" w:rsidP="00FF0A6D">
      <w:pPr>
        <w:pStyle w:val="ListParagraph"/>
        <w:numPr>
          <w:ilvl w:val="0"/>
          <w:numId w:val="1"/>
        </w:numPr>
        <w:ind w:left="270" w:hanging="270"/>
        <w:rPr>
          <w:b/>
        </w:rPr>
      </w:pPr>
      <w:r w:rsidRPr="00FF0A6D">
        <w:rPr>
          <w:b/>
        </w:rPr>
        <w:lastRenderedPageBreak/>
        <w:t>S</w:t>
      </w:r>
      <w:r w:rsidR="002846B8" w:rsidRPr="00FF0A6D">
        <w:rPr>
          <w:b/>
        </w:rPr>
        <w:t>pecific, articulated objectives</w:t>
      </w:r>
    </w:p>
    <w:p w14:paraId="399E4515" w14:textId="689C9DCB" w:rsidR="00F46220" w:rsidRDefault="006D212A" w:rsidP="00563A04">
      <w:r>
        <w:t>L</w:t>
      </w:r>
      <w:r w:rsidR="006C56C7">
        <w:t>ist all</w:t>
      </w:r>
      <w:r w:rsidR="0045662D" w:rsidRPr="00E16946">
        <w:t xml:space="preserve"> of the</w:t>
      </w:r>
      <w:r w:rsidR="001B4ACF" w:rsidRPr="00E16946">
        <w:t xml:space="preserve"> </w:t>
      </w:r>
      <w:r w:rsidR="00695D58" w:rsidRPr="00CF5333">
        <w:rPr>
          <w:u w:val="single"/>
        </w:rPr>
        <w:t>broad areas of focus</w:t>
      </w:r>
      <w:r w:rsidR="003B3D3B">
        <w:t xml:space="preserve"> </w:t>
      </w:r>
      <w:r w:rsidR="00695D58" w:rsidRPr="00E16946">
        <w:t xml:space="preserve">and the </w:t>
      </w:r>
      <w:r w:rsidR="001B4ACF" w:rsidRPr="00CF5333">
        <w:rPr>
          <w:u w:val="single"/>
        </w:rPr>
        <w:t>specific</w:t>
      </w:r>
      <w:r w:rsidR="0045662D" w:rsidRPr="00CF5333">
        <w:rPr>
          <w:u w:val="single"/>
        </w:rPr>
        <w:t xml:space="preserve"> PD objectives</w:t>
      </w:r>
      <w:r w:rsidR="007B62F1">
        <w:t xml:space="preserve"> within those areas of focus</w:t>
      </w:r>
      <w:r w:rsidR="001B4ACF" w:rsidRPr="00E16946">
        <w:t xml:space="preserve"> </w:t>
      </w:r>
      <w:r w:rsidR="0045662D" w:rsidRPr="00E16946">
        <w:t xml:space="preserve">that you anticipate </w:t>
      </w:r>
      <w:r w:rsidR="001B4ACF" w:rsidRPr="00E16946">
        <w:t xml:space="preserve">covering in PD next year. </w:t>
      </w:r>
      <w:r w:rsidR="00DD0D23">
        <w:t xml:space="preserve">Broad areas of focus include the content area, and specific objectives provide more detail about what teachers will gain from the PD. </w:t>
      </w:r>
      <w:r w:rsidR="00726A9A">
        <w:t xml:space="preserve">If none exist, write “none.” </w:t>
      </w:r>
    </w:p>
    <w:p w14:paraId="5DFC21EA" w14:textId="77777777" w:rsidR="00695D58" w:rsidRDefault="00695D58" w:rsidP="00695D58"/>
    <w:tbl>
      <w:tblPr>
        <w:tblStyle w:val="TableGrid"/>
        <w:tblW w:w="0" w:type="auto"/>
        <w:tblLook w:val="04A0" w:firstRow="1" w:lastRow="0" w:firstColumn="1" w:lastColumn="0" w:noHBand="0" w:noVBand="1"/>
      </w:tblPr>
      <w:tblGrid>
        <w:gridCol w:w="3235"/>
        <w:gridCol w:w="6115"/>
      </w:tblGrid>
      <w:tr w:rsidR="005D67B0" w14:paraId="24BD7CAF" w14:textId="77777777" w:rsidTr="005D67B0">
        <w:tc>
          <w:tcPr>
            <w:tcW w:w="3235" w:type="dxa"/>
          </w:tcPr>
          <w:p w14:paraId="75A426EF" w14:textId="6162B82A" w:rsidR="00841845" w:rsidRPr="000978A1" w:rsidRDefault="00841845" w:rsidP="00841845">
            <w:pPr>
              <w:jc w:val="center"/>
              <w:rPr>
                <w:b/>
              </w:rPr>
            </w:pPr>
            <w:r w:rsidRPr="000978A1">
              <w:rPr>
                <w:b/>
              </w:rPr>
              <w:t>Broad area of focus:</w:t>
            </w:r>
          </w:p>
        </w:tc>
        <w:tc>
          <w:tcPr>
            <w:tcW w:w="6115" w:type="dxa"/>
          </w:tcPr>
          <w:p w14:paraId="14000A2B" w14:textId="6A8B3AA7" w:rsidR="00D42EBE" w:rsidRPr="000978A1" w:rsidRDefault="00841845" w:rsidP="00841845">
            <w:pPr>
              <w:jc w:val="center"/>
              <w:rPr>
                <w:b/>
              </w:rPr>
            </w:pPr>
            <w:r w:rsidRPr="000978A1">
              <w:rPr>
                <w:b/>
              </w:rPr>
              <w:t>Specific PD objectives</w:t>
            </w:r>
            <w:r w:rsidR="00DD0D23" w:rsidRPr="000978A1">
              <w:rPr>
                <w:b/>
              </w:rPr>
              <w:t xml:space="preserve">: </w:t>
            </w:r>
          </w:p>
          <w:p w14:paraId="4A1BBA0E" w14:textId="2BDF583E" w:rsidR="00841845" w:rsidRPr="000978A1" w:rsidRDefault="00D42EBE" w:rsidP="00841845">
            <w:pPr>
              <w:jc w:val="center"/>
              <w:rPr>
                <w:b/>
              </w:rPr>
            </w:pPr>
            <w:r w:rsidRPr="000978A1">
              <w:rPr>
                <w:b/>
              </w:rPr>
              <w:t>(</w:t>
            </w:r>
            <w:r w:rsidR="00DD0D23" w:rsidRPr="000978A1">
              <w:rPr>
                <w:b/>
              </w:rPr>
              <w:t xml:space="preserve">can </w:t>
            </w:r>
            <w:r w:rsidRPr="000978A1">
              <w:rPr>
                <w:b/>
              </w:rPr>
              <w:t xml:space="preserve">list </w:t>
            </w:r>
            <w:r w:rsidR="00DD0D23" w:rsidRPr="000978A1">
              <w:rPr>
                <w:b/>
              </w:rPr>
              <w:t>multiple objectives under the</w:t>
            </w:r>
            <w:r w:rsidRPr="000978A1">
              <w:rPr>
                <w:b/>
              </w:rPr>
              <w:t xml:space="preserve"> broad area of focus)</w:t>
            </w:r>
          </w:p>
        </w:tc>
      </w:tr>
      <w:tr w:rsidR="005D67B0" w14:paraId="789350B4" w14:textId="77777777" w:rsidTr="005D67B0">
        <w:tc>
          <w:tcPr>
            <w:tcW w:w="3235" w:type="dxa"/>
          </w:tcPr>
          <w:p w14:paraId="0F5ED77F" w14:textId="564E9DA5" w:rsidR="005D67B0" w:rsidRDefault="005D67B0" w:rsidP="00695D58"/>
          <w:p w14:paraId="2102B50F" w14:textId="77777777" w:rsidR="00FD5E87" w:rsidRDefault="00FD5E87" w:rsidP="00695D58"/>
          <w:p w14:paraId="14651800" w14:textId="299D374A" w:rsidR="00FD5E87" w:rsidRPr="00A70510" w:rsidRDefault="00FD5E87" w:rsidP="00695D58"/>
        </w:tc>
        <w:tc>
          <w:tcPr>
            <w:tcW w:w="6115" w:type="dxa"/>
          </w:tcPr>
          <w:p w14:paraId="3BF34FF8" w14:textId="77777777" w:rsidR="00961452" w:rsidRDefault="00961452" w:rsidP="00695D58">
            <w:pPr>
              <w:rPr>
                <w:i/>
              </w:rPr>
            </w:pPr>
          </w:p>
          <w:p w14:paraId="0E7CF13D" w14:textId="374BD548" w:rsidR="00961452" w:rsidRDefault="00961452" w:rsidP="00695D58">
            <w:pPr>
              <w:rPr>
                <w:i/>
              </w:rPr>
            </w:pPr>
          </w:p>
          <w:p w14:paraId="39EE2866" w14:textId="77777777" w:rsidR="00961452" w:rsidRDefault="00961452" w:rsidP="00695D58">
            <w:pPr>
              <w:rPr>
                <w:i/>
              </w:rPr>
            </w:pPr>
          </w:p>
          <w:p w14:paraId="1ED08C90" w14:textId="77777777" w:rsidR="00961452" w:rsidRDefault="00961452" w:rsidP="00695D58">
            <w:pPr>
              <w:rPr>
                <w:i/>
              </w:rPr>
            </w:pPr>
          </w:p>
          <w:p w14:paraId="528CA499" w14:textId="6A3F70A0" w:rsidR="005D67B0" w:rsidRPr="00841845" w:rsidRDefault="005D67B0" w:rsidP="00695D58">
            <w:pPr>
              <w:rPr>
                <w:i/>
              </w:rPr>
            </w:pPr>
            <w:r>
              <w:rPr>
                <w:i/>
              </w:rPr>
              <w:t xml:space="preserve"> </w:t>
            </w:r>
          </w:p>
        </w:tc>
      </w:tr>
      <w:tr w:rsidR="005D67B0" w14:paraId="1F0A39B8" w14:textId="77777777" w:rsidTr="005D67B0">
        <w:tc>
          <w:tcPr>
            <w:tcW w:w="3235" w:type="dxa"/>
          </w:tcPr>
          <w:p w14:paraId="292687A7" w14:textId="77777777" w:rsidR="005D67B0" w:rsidRDefault="005D67B0" w:rsidP="00157F80"/>
          <w:p w14:paraId="20F7527B" w14:textId="77777777" w:rsidR="00FD5E87" w:rsidRDefault="00FD5E87" w:rsidP="00157F80"/>
          <w:p w14:paraId="584FCCAA" w14:textId="7FE8CC6C" w:rsidR="00FD5E87" w:rsidRDefault="00FD5E87" w:rsidP="00157F80"/>
        </w:tc>
        <w:tc>
          <w:tcPr>
            <w:tcW w:w="6115" w:type="dxa"/>
          </w:tcPr>
          <w:p w14:paraId="2F5333BB" w14:textId="77777777" w:rsidR="005D67B0" w:rsidRDefault="005D67B0" w:rsidP="00157F80"/>
          <w:p w14:paraId="297409FF" w14:textId="77777777" w:rsidR="00961452" w:rsidRDefault="00961452" w:rsidP="00157F80"/>
          <w:p w14:paraId="7A624DD0" w14:textId="77777777" w:rsidR="00961452" w:rsidRDefault="00961452" w:rsidP="00157F80"/>
          <w:p w14:paraId="451371BD" w14:textId="77777777" w:rsidR="00961452" w:rsidRDefault="00961452" w:rsidP="00157F80"/>
          <w:p w14:paraId="467559FE" w14:textId="009090E6" w:rsidR="00961452" w:rsidRDefault="00961452" w:rsidP="00157F80"/>
        </w:tc>
      </w:tr>
      <w:tr w:rsidR="005D67B0" w14:paraId="0624DD98" w14:textId="77777777" w:rsidTr="005D67B0">
        <w:tc>
          <w:tcPr>
            <w:tcW w:w="3235" w:type="dxa"/>
          </w:tcPr>
          <w:p w14:paraId="0BA70A1C" w14:textId="77777777" w:rsidR="005D67B0" w:rsidRDefault="005D67B0" w:rsidP="00157F80"/>
          <w:p w14:paraId="411E3968" w14:textId="77777777" w:rsidR="00FD5E87" w:rsidRDefault="00FD5E87" w:rsidP="00157F80"/>
          <w:p w14:paraId="66551684" w14:textId="4B240D47" w:rsidR="00FD5E87" w:rsidRDefault="00FD5E87" w:rsidP="00157F80"/>
        </w:tc>
        <w:tc>
          <w:tcPr>
            <w:tcW w:w="6115" w:type="dxa"/>
          </w:tcPr>
          <w:p w14:paraId="26CD174C" w14:textId="77777777" w:rsidR="005D67B0" w:rsidRDefault="005D67B0" w:rsidP="00157F80"/>
          <w:p w14:paraId="144FF8B9" w14:textId="77777777" w:rsidR="00961452" w:rsidRDefault="00961452" w:rsidP="00157F80"/>
          <w:p w14:paraId="7DB75FA1" w14:textId="77777777" w:rsidR="00961452" w:rsidRDefault="00961452" w:rsidP="00157F80"/>
          <w:p w14:paraId="7CD1CF2C" w14:textId="77777777" w:rsidR="00961452" w:rsidRDefault="00961452" w:rsidP="00157F80"/>
          <w:p w14:paraId="63F9EDCE" w14:textId="15FF439E" w:rsidR="00961452" w:rsidRDefault="00961452" w:rsidP="00157F80"/>
        </w:tc>
      </w:tr>
      <w:tr w:rsidR="005D67B0" w14:paraId="7F86AC49" w14:textId="77777777" w:rsidTr="005D67B0">
        <w:tc>
          <w:tcPr>
            <w:tcW w:w="3235" w:type="dxa"/>
          </w:tcPr>
          <w:p w14:paraId="5ED8B39B" w14:textId="77777777" w:rsidR="005D67B0" w:rsidRDefault="005D67B0" w:rsidP="00157F80"/>
          <w:p w14:paraId="21EE5A07" w14:textId="77777777" w:rsidR="00FD5E87" w:rsidRDefault="00FD5E87" w:rsidP="00157F80"/>
          <w:p w14:paraId="4F55B6F5" w14:textId="3F8D11BD" w:rsidR="00FD5E87" w:rsidRDefault="00FD5E87" w:rsidP="00157F80"/>
        </w:tc>
        <w:tc>
          <w:tcPr>
            <w:tcW w:w="6115" w:type="dxa"/>
          </w:tcPr>
          <w:p w14:paraId="73499A8F" w14:textId="77777777" w:rsidR="005D67B0" w:rsidRDefault="005D67B0" w:rsidP="00157F80"/>
          <w:p w14:paraId="50373A06" w14:textId="77777777" w:rsidR="00961452" w:rsidRDefault="00961452" w:rsidP="00157F80"/>
          <w:p w14:paraId="017B72D4" w14:textId="77777777" w:rsidR="00961452" w:rsidRDefault="00961452" w:rsidP="00157F80"/>
          <w:p w14:paraId="32E8EFD2" w14:textId="77777777" w:rsidR="00961452" w:rsidRDefault="00961452" w:rsidP="00157F80"/>
          <w:p w14:paraId="56C5DB9B" w14:textId="1805D5D4" w:rsidR="00961452" w:rsidRDefault="00961452" w:rsidP="00157F80"/>
        </w:tc>
      </w:tr>
      <w:tr w:rsidR="005D67B0" w14:paraId="567FD892" w14:textId="77777777" w:rsidTr="005D67B0">
        <w:tc>
          <w:tcPr>
            <w:tcW w:w="3235" w:type="dxa"/>
          </w:tcPr>
          <w:p w14:paraId="57F7BE5B" w14:textId="50007444" w:rsidR="005D67B0" w:rsidRDefault="005D67B0" w:rsidP="00695D58"/>
          <w:p w14:paraId="3C79379C" w14:textId="77777777" w:rsidR="00FD5E87" w:rsidRDefault="00FD5E87" w:rsidP="00695D58"/>
          <w:p w14:paraId="468C0266" w14:textId="3A6F3958" w:rsidR="00FD5E87" w:rsidRDefault="00FD5E87" w:rsidP="00695D58"/>
        </w:tc>
        <w:tc>
          <w:tcPr>
            <w:tcW w:w="6115" w:type="dxa"/>
          </w:tcPr>
          <w:p w14:paraId="6DFD1B27" w14:textId="77777777" w:rsidR="005D67B0" w:rsidRDefault="005D67B0" w:rsidP="00695D58"/>
          <w:p w14:paraId="18CF8EBB" w14:textId="77777777" w:rsidR="00961452" w:rsidRDefault="00961452" w:rsidP="00695D58"/>
          <w:p w14:paraId="2D2D20B0" w14:textId="77777777" w:rsidR="00961452" w:rsidRDefault="00961452" w:rsidP="00695D58"/>
          <w:p w14:paraId="50329A38" w14:textId="77777777" w:rsidR="00961452" w:rsidRDefault="00961452" w:rsidP="00695D58"/>
          <w:p w14:paraId="585881FE" w14:textId="2D4521E8" w:rsidR="00961452" w:rsidRDefault="00961452" w:rsidP="00695D58"/>
        </w:tc>
      </w:tr>
    </w:tbl>
    <w:p w14:paraId="01D4E1A2" w14:textId="4C33EA8C" w:rsidR="00341DA4" w:rsidRPr="00E16946" w:rsidRDefault="00341DA4" w:rsidP="00695D58"/>
    <w:p w14:paraId="3E1D4AF0" w14:textId="31746141" w:rsidR="00A70510" w:rsidRDefault="006D212A" w:rsidP="00E56AAA">
      <w:r>
        <w:t xml:space="preserve">Describe how you derived the areas of focus and </w:t>
      </w:r>
      <w:r w:rsidR="00832FF1">
        <w:t xml:space="preserve">specific </w:t>
      </w:r>
      <w:r>
        <w:t>PD objectives (e.g., framework, rubric, etc.).</w:t>
      </w:r>
      <w:r w:rsidR="001B4ACF" w:rsidRPr="00E16946">
        <w:t xml:space="preserve"> </w:t>
      </w:r>
      <w:r w:rsidR="00563A04" w:rsidRPr="00FE6C1E">
        <w:rPr>
          <w:u w:val="single"/>
        </w:rPr>
        <w:t xml:space="preserve">This question is </w:t>
      </w:r>
      <w:r w:rsidR="00FE6C1E">
        <w:rPr>
          <w:u w:val="single"/>
        </w:rPr>
        <w:t>NOT</w:t>
      </w:r>
      <w:r w:rsidR="00563A04" w:rsidRPr="00FE6C1E">
        <w:rPr>
          <w:u w:val="single"/>
        </w:rPr>
        <w:t xml:space="preserve"> about using data to plan the focus of PD</w:t>
      </w:r>
      <w:r w:rsidR="00563A04">
        <w:t xml:space="preserve">. It is about whether </w:t>
      </w:r>
      <w:r w:rsidR="00565845">
        <w:t xml:space="preserve">there is a clear description of quality teaching that guides teachers’ professional growth. </w:t>
      </w:r>
      <w:r w:rsidR="00726A9A">
        <w:t>If none exist, write “none.”</w:t>
      </w:r>
    </w:p>
    <w:p w14:paraId="256CBD18" w14:textId="3FFC9A19" w:rsidR="00FF0A6D" w:rsidRPr="00772BEE" w:rsidRDefault="00FF0A6D" w:rsidP="00E56AAA">
      <w:r>
        <w:rPr>
          <w:b/>
          <w:noProof/>
        </w:rPr>
        <mc:AlternateContent>
          <mc:Choice Requires="wps">
            <w:drawing>
              <wp:anchor distT="0" distB="0" distL="114300" distR="114300" simplePos="0" relativeHeight="251659264" behindDoc="0" locked="0" layoutInCell="1" allowOverlap="1" wp14:anchorId="7ED0E656" wp14:editId="6C1F4EE9">
                <wp:simplePos x="0" y="0"/>
                <wp:positionH relativeFrom="column">
                  <wp:posOffset>-60960</wp:posOffset>
                </wp:positionH>
                <wp:positionV relativeFrom="paragraph">
                  <wp:posOffset>31115</wp:posOffset>
                </wp:positionV>
                <wp:extent cx="5975498" cy="1252024"/>
                <wp:effectExtent l="0" t="0" r="19050" b="18415"/>
                <wp:wrapNone/>
                <wp:docPr id="1" name="Text Box 1"/>
                <wp:cNvGraphicFramePr/>
                <a:graphic xmlns:a="http://schemas.openxmlformats.org/drawingml/2006/main">
                  <a:graphicData uri="http://schemas.microsoft.com/office/word/2010/wordprocessingShape">
                    <wps:wsp>
                      <wps:cNvSpPr txBox="1"/>
                      <wps:spPr>
                        <a:xfrm>
                          <a:off x="0" y="0"/>
                          <a:ext cx="5975498" cy="1252024"/>
                        </a:xfrm>
                        <a:prstGeom prst="rect">
                          <a:avLst/>
                        </a:prstGeom>
                        <a:solidFill>
                          <a:schemeClr val="lt1"/>
                        </a:solidFill>
                        <a:ln w="6350">
                          <a:solidFill>
                            <a:prstClr val="black"/>
                          </a:solidFill>
                        </a:ln>
                      </wps:spPr>
                      <wps:txbx>
                        <w:txbxContent>
                          <w:p w14:paraId="024962F4" w14:textId="7E2F9114" w:rsidR="00530845" w:rsidRDefault="00530845"/>
                          <w:p w14:paraId="01DDAC06" w14:textId="301D0A1E" w:rsidR="00530845" w:rsidRDefault="00530845"/>
                          <w:p w14:paraId="6519F39F" w14:textId="2FA3F99F" w:rsidR="00530845" w:rsidRDefault="00530845"/>
                          <w:p w14:paraId="40AC20F4" w14:textId="77777777" w:rsidR="00530845" w:rsidRDefault="00530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E656" id="Text Box 1" o:spid="_x0000_s1027" type="#_x0000_t202" style="position:absolute;margin-left:-4.8pt;margin-top:2.45pt;width:470.5pt;height:9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" fillcolor="white [3201]" strokeweight=".5pt">
                <v:textbox>
                  <w:txbxContent>
                    <w:p w14:paraId="024962F4" w14:textId="7E2F9114" w:rsidR="00530845" w:rsidRDefault="00530845"/>
                    <w:p w14:paraId="01DDAC06" w14:textId="301D0A1E" w:rsidR="00530845" w:rsidRDefault="00530845"/>
                    <w:p w14:paraId="6519F39F" w14:textId="2FA3F99F" w:rsidR="00530845" w:rsidRDefault="00530845"/>
                    <w:p w14:paraId="40AC20F4" w14:textId="77777777" w:rsidR="00530845" w:rsidRDefault="00530845"/>
                  </w:txbxContent>
                </v:textbox>
              </v:shape>
            </w:pict>
          </mc:Fallback>
        </mc:AlternateContent>
      </w:r>
    </w:p>
    <w:p w14:paraId="0C492CE1" w14:textId="5186EB45" w:rsidR="005D67B0" w:rsidRDefault="005D67B0" w:rsidP="00E56AAA">
      <w:pPr>
        <w:rPr>
          <w:b/>
        </w:rPr>
      </w:pPr>
    </w:p>
    <w:p w14:paraId="05401369" w14:textId="383BCF6F" w:rsidR="00530845" w:rsidRDefault="00530845" w:rsidP="00E56AAA">
      <w:pPr>
        <w:rPr>
          <w:b/>
        </w:rPr>
      </w:pPr>
    </w:p>
    <w:p w14:paraId="45071D6E" w14:textId="77777777" w:rsidR="00530845" w:rsidRPr="00E16946" w:rsidRDefault="00530845" w:rsidP="00E56AAA">
      <w:pPr>
        <w:rPr>
          <w:b/>
        </w:rPr>
      </w:pPr>
    </w:p>
    <w:p w14:paraId="23632103" w14:textId="77777777" w:rsidR="00772BEE" w:rsidRPr="00FD5E87" w:rsidRDefault="00772BEE" w:rsidP="00FD5E87">
      <w:pPr>
        <w:rPr>
          <w:b/>
        </w:rPr>
      </w:pPr>
    </w:p>
    <w:p w14:paraId="25C7D47D" w14:textId="34918AC5" w:rsidR="00530845" w:rsidRPr="00F929E9" w:rsidRDefault="00F46220" w:rsidP="00755A5C">
      <w:pPr>
        <w:pStyle w:val="ListParagraph"/>
        <w:numPr>
          <w:ilvl w:val="0"/>
          <w:numId w:val="1"/>
        </w:numPr>
        <w:ind w:left="270" w:hanging="270"/>
        <w:rPr>
          <w:b/>
        </w:rPr>
      </w:pPr>
      <w:r w:rsidRPr="00E16946">
        <w:rPr>
          <w:b/>
        </w:rPr>
        <w:lastRenderedPageBreak/>
        <w:t>Practice-focused</w:t>
      </w:r>
    </w:p>
    <w:p w14:paraId="74489D7A" w14:textId="70ED5B4E" w:rsidR="00EC1970" w:rsidRDefault="00E64E19" w:rsidP="007D6C9D">
      <w:r w:rsidRPr="00E16946">
        <w:t>Below is a list of common activities that occur during PD.</w:t>
      </w:r>
      <w:r w:rsidR="00B4189A">
        <w:t xml:space="preserve"> </w:t>
      </w:r>
      <w:r w:rsidR="00A70510">
        <w:t>P</w:t>
      </w:r>
      <w:r w:rsidR="00AC644B" w:rsidRPr="00E16946">
        <w:t>rovide</w:t>
      </w:r>
      <w:r w:rsidRPr="00E16946">
        <w:t xml:space="preserve"> </w:t>
      </w:r>
      <w:r w:rsidR="00862FEB">
        <w:t>a breakdown of the</w:t>
      </w:r>
      <w:r w:rsidRPr="00E16946">
        <w:t xml:space="preserve"> </w:t>
      </w:r>
      <w:r w:rsidR="008D08A2">
        <w:t xml:space="preserve">average </w:t>
      </w:r>
      <w:r w:rsidR="00A70510">
        <w:t>number of hours</w:t>
      </w:r>
      <w:r w:rsidRPr="00E16946">
        <w:t xml:space="preserve"> teachers </w:t>
      </w:r>
      <w:r w:rsidR="00EE6258" w:rsidRPr="00E16946">
        <w:t xml:space="preserve">will </w:t>
      </w:r>
      <w:r w:rsidRPr="00E16946">
        <w:t>spend</w:t>
      </w:r>
      <w:r w:rsidR="00E73989">
        <w:t xml:space="preserve"> </w:t>
      </w:r>
      <w:r w:rsidRPr="00E16946">
        <w:t>in each activity</w:t>
      </w:r>
      <w:r w:rsidR="00EB409A">
        <w:t xml:space="preserve"> and the total number of hours of PD in the 2019-2020 school year. If the activity does occur, write </w:t>
      </w:r>
      <w:r w:rsidR="00F73749">
        <w:t>a</w:t>
      </w:r>
      <w:r w:rsidR="00A70510">
        <w:t xml:space="preserve"> </w:t>
      </w:r>
      <w:r w:rsidR="00BE5781">
        <w:t xml:space="preserve">brief note indicating what </w:t>
      </w:r>
      <w:r w:rsidR="00A70510">
        <w:t>the activity</w:t>
      </w:r>
      <w:r w:rsidR="00BE5781">
        <w:t xml:space="preserve"> is (e.g., Conscious Discipline workshop)</w:t>
      </w:r>
      <w:r w:rsidR="00A70510">
        <w:t xml:space="preserve">. </w:t>
      </w:r>
      <w:r w:rsidR="00F73749">
        <w:t>If the activity does not occur, write “0 hours.”</w:t>
      </w:r>
    </w:p>
    <w:p w14:paraId="24AE7B24" w14:textId="77777777" w:rsidR="00F00545" w:rsidRDefault="00F00545" w:rsidP="007D6C9D"/>
    <w:tbl>
      <w:tblPr>
        <w:tblStyle w:val="TableGrid"/>
        <w:tblW w:w="9445" w:type="dxa"/>
        <w:tblLook w:val="04A0" w:firstRow="1" w:lastRow="0" w:firstColumn="1" w:lastColumn="0" w:noHBand="0" w:noVBand="1"/>
      </w:tblPr>
      <w:tblGrid>
        <w:gridCol w:w="4315"/>
        <w:gridCol w:w="1620"/>
        <w:gridCol w:w="3510"/>
      </w:tblGrid>
      <w:tr w:rsidR="000104F0" w14:paraId="6808354E" w14:textId="4D1C5307" w:rsidTr="00EC1970">
        <w:tc>
          <w:tcPr>
            <w:tcW w:w="4315" w:type="dxa"/>
          </w:tcPr>
          <w:p w14:paraId="21861CAC" w14:textId="096E4223" w:rsidR="000104F0" w:rsidRPr="00907D6A" w:rsidRDefault="000104F0" w:rsidP="007D6C9D">
            <w:pPr>
              <w:jc w:val="center"/>
              <w:rPr>
                <w:b/>
              </w:rPr>
            </w:pPr>
            <w:r w:rsidRPr="00907D6A">
              <w:rPr>
                <w:b/>
              </w:rPr>
              <w:t>Common PD Activities:</w:t>
            </w:r>
          </w:p>
        </w:tc>
        <w:tc>
          <w:tcPr>
            <w:tcW w:w="1620" w:type="dxa"/>
          </w:tcPr>
          <w:p w14:paraId="3106AC2E" w14:textId="2991F6B5" w:rsidR="000104F0" w:rsidRPr="00907D6A" w:rsidRDefault="00A70510" w:rsidP="007D6C9D">
            <w:pPr>
              <w:jc w:val="center"/>
              <w:rPr>
                <w:b/>
              </w:rPr>
            </w:pPr>
            <w:r w:rsidRPr="00907D6A">
              <w:rPr>
                <w:b/>
              </w:rPr>
              <w:t>Number of hours</w:t>
            </w:r>
            <w:r w:rsidR="000104F0" w:rsidRPr="00907D6A">
              <w:rPr>
                <w:b/>
              </w:rPr>
              <w:t xml:space="preserve"> in activity:</w:t>
            </w:r>
          </w:p>
        </w:tc>
        <w:tc>
          <w:tcPr>
            <w:tcW w:w="3510" w:type="dxa"/>
          </w:tcPr>
          <w:p w14:paraId="52AA0B82" w14:textId="2F44DC36" w:rsidR="000104F0" w:rsidRPr="00907D6A" w:rsidRDefault="00EA24D3" w:rsidP="007D6C9D">
            <w:pPr>
              <w:jc w:val="center"/>
              <w:rPr>
                <w:b/>
              </w:rPr>
            </w:pPr>
            <w:r w:rsidRPr="00907D6A">
              <w:rPr>
                <w:b/>
              </w:rPr>
              <w:t xml:space="preserve">What is the </w:t>
            </w:r>
            <w:r w:rsidR="000104F0" w:rsidRPr="00907D6A">
              <w:rPr>
                <w:b/>
              </w:rPr>
              <w:t>Activity</w:t>
            </w:r>
            <w:r w:rsidRPr="00907D6A">
              <w:rPr>
                <w:b/>
              </w:rPr>
              <w:t>?</w:t>
            </w:r>
          </w:p>
        </w:tc>
      </w:tr>
      <w:tr w:rsidR="000104F0" w14:paraId="436D9A29" w14:textId="60885D81" w:rsidTr="00EC1970">
        <w:trPr>
          <w:trHeight w:val="1232"/>
        </w:trPr>
        <w:tc>
          <w:tcPr>
            <w:tcW w:w="4315" w:type="dxa"/>
          </w:tcPr>
          <w:p w14:paraId="12115E3A" w14:textId="77777777" w:rsidR="00907D6A" w:rsidRDefault="000104F0" w:rsidP="00BE5781">
            <w:r w:rsidRPr="00E16946">
              <w:t>Group workshop/training/seminar in which teachers listen to a presenter</w:t>
            </w:r>
            <w:r>
              <w:t xml:space="preserve"> and answer/discuss questions to gain new knowledge</w:t>
            </w:r>
            <w:r w:rsidR="007862AF">
              <w:t>:</w:t>
            </w:r>
          </w:p>
          <w:p w14:paraId="2EA4B4CA" w14:textId="6F2FA672" w:rsidR="00907D6A" w:rsidRPr="00BE5781" w:rsidRDefault="00907D6A" w:rsidP="00BE5781"/>
        </w:tc>
        <w:tc>
          <w:tcPr>
            <w:tcW w:w="1620" w:type="dxa"/>
          </w:tcPr>
          <w:p w14:paraId="6076AA3C" w14:textId="77777777" w:rsidR="000104F0" w:rsidRDefault="000104F0" w:rsidP="007D6C9D"/>
        </w:tc>
        <w:tc>
          <w:tcPr>
            <w:tcW w:w="3510" w:type="dxa"/>
          </w:tcPr>
          <w:p w14:paraId="6A78118D" w14:textId="77777777" w:rsidR="000104F0" w:rsidRDefault="000104F0" w:rsidP="007D6C9D"/>
        </w:tc>
      </w:tr>
      <w:tr w:rsidR="000104F0" w14:paraId="23C7C535" w14:textId="1B463973" w:rsidTr="00EC1970">
        <w:trPr>
          <w:trHeight w:val="1250"/>
        </w:trPr>
        <w:tc>
          <w:tcPr>
            <w:tcW w:w="4315" w:type="dxa"/>
          </w:tcPr>
          <w:p w14:paraId="411E81AC" w14:textId="77777777" w:rsidR="000104F0" w:rsidRDefault="000104F0" w:rsidP="00907D6A">
            <w:r w:rsidRPr="00E16946">
              <w:t>Coursework</w:t>
            </w:r>
            <w:r>
              <w:t xml:space="preserve"> (in-person or online)</w:t>
            </w:r>
            <w:r w:rsidRPr="00E16946">
              <w:t xml:space="preserve"> in which teachers read </w:t>
            </w:r>
            <w:r>
              <w:t>relevant articles/texts and</w:t>
            </w:r>
            <w:r w:rsidRPr="00E16946">
              <w:t xml:space="preserve"> answer</w:t>
            </w:r>
            <w:r>
              <w:t>/discuss</w:t>
            </w:r>
            <w:r w:rsidRPr="00E16946">
              <w:t xml:space="preserve"> questions to gain new knowledge</w:t>
            </w:r>
            <w:r w:rsidR="007862AF">
              <w:t>:</w:t>
            </w:r>
          </w:p>
          <w:p w14:paraId="29B39FC2" w14:textId="3F587F75" w:rsidR="00907D6A" w:rsidRPr="00907D6A" w:rsidRDefault="00907D6A" w:rsidP="00907D6A"/>
        </w:tc>
        <w:tc>
          <w:tcPr>
            <w:tcW w:w="1620" w:type="dxa"/>
          </w:tcPr>
          <w:p w14:paraId="04D96A18" w14:textId="77777777" w:rsidR="000104F0" w:rsidRDefault="000104F0" w:rsidP="007D6C9D"/>
        </w:tc>
        <w:tc>
          <w:tcPr>
            <w:tcW w:w="3510" w:type="dxa"/>
          </w:tcPr>
          <w:p w14:paraId="7016A17A" w14:textId="77777777" w:rsidR="000104F0" w:rsidRDefault="000104F0" w:rsidP="007D6C9D"/>
        </w:tc>
      </w:tr>
      <w:tr w:rsidR="000104F0" w14:paraId="619BBA3E" w14:textId="2F3DC812" w:rsidTr="00EC1970">
        <w:trPr>
          <w:trHeight w:val="1250"/>
        </w:trPr>
        <w:tc>
          <w:tcPr>
            <w:tcW w:w="4315" w:type="dxa"/>
          </w:tcPr>
          <w:p w14:paraId="186AF254" w14:textId="77777777" w:rsidR="000104F0" w:rsidRDefault="000104F0" w:rsidP="00907D6A">
            <w:r w:rsidRPr="00E16946">
              <w:t xml:space="preserve">Professional learning communities in which teachers </w:t>
            </w:r>
            <w:r>
              <w:t xml:space="preserve">analyze data and/or </w:t>
            </w:r>
            <w:r w:rsidRPr="00E16946">
              <w:t>discuss practice generally (e.g., planning upcoming units)</w:t>
            </w:r>
            <w:r w:rsidR="007862AF">
              <w:t>:</w:t>
            </w:r>
          </w:p>
          <w:p w14:paraId="0ABFB13E" w14:textId="4A6178FA" w:rsidR="00907D6A" w:rsidRPr="00907D6A" w:rsidRDefault="00907D6A" w:rsidP="00907D6A"/>
        </w:tc>
        <w:tc>
          <w:tcPr>
            <w:tcW w:w="1620" w:type="dxa"/>
          </w:tcPr>
          <w:p w14:paraId="113CB941" w14:textId="77777777" w:rsidR="000104F0" w:rsidRDefault="000104F0" w:rsidP="007D6C9D"/>
        </w:tc>
        <w:tc>
          <w:tcPr>
            <w:tcW w:w="3510" w:type="dxa"/>
          </w:tcPr>
          <w:p w14:paraId="70313307" w14:textId="77777777" w:rsidR="000104F0" w:rsidRDefault="000104F0" w:rsidP="007D6C9D"/>
        </w:tc>
      </w:tr>
      <w:tr w:rsidR="00BE5781" w14:paraId="3947B1C9" w14:textId="77777777" w:rsidTr="00EC1970">
        <w:trPr>
          <w:trHeight w:val="1520"/>
        </w:trPr>
        <w:tc>
          <w:tcPr>
            <w:tcW w:w="4315" w:type="dxa"/>
          </w:tcPr>
          <w:p w14:paraId="147C8037" w14:textId="5D5C9893" w:rsidR="00BE5781" w:rsidRPr="00907D6A" w:rsidRDefault="00BE5781" w:rsidP="00907D6A">
            <w:r>
              <w:t>Professional learning communities in which teachers share about a practice they implemented and analyze that practice with the group (i.e., no</w:t>
            </w:r>
            <w:r w:rsidR="00EC1970">
              <w:t xml:space="preserve"> role play, video review, or</w:t>
            </w:r>
            <w:r>
              <w:t xml:space="preserve"> observation occurs):</w:t>
            </w:r>
          </w:p>
        </w:tc>
        <w:tc>
          <w:tcPr>
            <w:tcW w:w="1620" w:type="dxa"/>
          </w:tcPr>
          <w:p w14:paraId="1D2BF600" w14:textId="77777777" w:rsidR="00BE5781" w:rsidRDefault="00BE5781" w:rsidP="007D6C9D"/>
        </w:tc>
        <w:tc>
          <w:tcPr>
            <w:tcW w:w="3510" w:type="dxa"/>
          </w:tcPr>
          <w:p w14:paraId="3A891DC4" w14:textId="77777777" w:rsidR="00BE5781" w:rsidRDefault="00BE5781" w:rsidP="007D6C9D"/>
        </w:tc>
      </w:tr>
      <w:tr w:rsidR="000104F0" w14:paraId="481EB898" w14:textId="2A7F813D" w:rsidTr="00EC1970">
        <w:trPr>
          <w:trHeight w:val="1331"/>
        </w:trPr>
        <w:tc>
          <w:tcPr>
            <w:tcW w:w="4315" w:type="dxa"/>
          </w:tcPr>
          <w:p w14:paraId="40EB6970" w14:textId="77777777" w:rsidR="00907D6A" w:rsidRDefault="000104F0" w:rsidP="00907D6A">
            <w:r w:rsidRPr="00E16946">
              <w:t xml:space="preserve">Professional learning communities in which </w:t>
            </w:r>
            <w:proofErr w:type="gramStart"/>
            <w:r w:rsidRPr="00E16946">
              <w:t>teachers</w:t>
            </w:r>
            <w:proofErr w:type="gramEnd"/>
            <w:r w:rsidRPr="00E16946">
              <w:t xml:space="preserve"> role play</w:t>
            </w:r>
            <w:r>
              <w:t xml:space="preserve"> </w:t>
            </w:r>
            <w:r w:rsidRPr="00E16946">
              <w:t>and/or review video of themselves or others teaching</w:t>
            </w:r>
            <w:r w:rsidR="007862AF">
              <w:t>:</w:t>
            </w:r>
          </w:p>
          <w:p w14:paraId="774597F8" w14:textId="77777777" w:rsidR="00EC1970" w:rsidRDefault="00EC1970" w:rsidP="00907D6A"/>
          <w:p w14:paraId="33B275A0" w14:textId="2238C761" w:rsidR="00EC1970" w:rsidRPr="00907D6A" w:rsidRDefault="00EC1970" w:rsidP="00907D6A"/>
        </w:tc>
        <w:tc>
          <w:tcPr>
            <w:tcW w:w="1620" w:type="dxa"/>
          </w:tcPr>
          <w:p w14:paraId="20CF3486" w14:textId="77777777" w:rsidR="000104F0" w:rsidRDefault="000104F0" w:rsidP="007D6C9D"/>
        </w:tc>
        <w:tc>
          <w:tcPr>
            <w:tcW w:w="3510" w:type="dxa"/>
          </w:tcPr>
          <w:p w14:paraId="788DD800" w14:textId="77777777" w:rsidR="000104F0" w:rsidRDefault="000104F0" w:rsidP="007D6C9D"/>
        </w:tc>
      </w:tr>
      <w:tr w:rsidR="000104F0" w14:paraId="1DB9DA0B" w14:textId="74A465D8" w:rsidTr="00EC1970">
        <w:trPr>
          <w:trHeight w:val="1133"/>
        </w:trPr>
        <w:tc>
          <w:tcPr>
            <w:tcW w:w="4315" w:type="dxa"/>
          </w:tcPr>
          <w:p w14:paraId="242E9189" w14:textId="77777777" w:rsidR="00907D6A" w:rsidRDefault="000104F0" w:rsidP="00907D6A">
            <w:r w:rsidRPr="00E16946">
              <w:t xml:space="preserve">Observation followed by feedback and analysis loops </w:t>
            </w:r>
            <w:r>
              <w:t xml:space="preserve">related to one’s own practice </w:t>
            </w:r>
            <w:r w:rsidRPr="00E16946">
              <w:t xml:space="preserve">(i.e., </w:t>
            </w:r>
            <w:r>
              <w:t xml:space="preserve">classroom observation, </w:t>
            </w:r>
            <w:r w:rsidRPr="00E16946">
              <w:t>coaching)</w:t>
            </w:r>
            <w:r w:rsidR="007862AF">
              <w:t>:</w:t>
            </w:r>
          </w:p>
          <w:p w14:paraId="00B2AA44" w14:textId="29E3D351" w:rsidR="00EC1970" w:rsidRPr="00907D6A" w:rsidRDefault="00EC1970" w:rsidP="00907D6A"/>
        </w:tc>
        <w:tc>
          <w:tcPr>
            <w:tcW w:w="1620" w:type="dxa"/>
          </w:tcPr>
          <w:p w14:paraId="5683EA21" w14:textId="77777777" w:rsidR="000104F0" w:rsidRDefault="000104F0" w:rsidP="007D6C9D"/>
        </w:tc>
        <w:tc>
          <w:tcPr>
            <w:tcW w:w="3510" w:type="dxa"/>
          </w:tcPr>
          <w:p w14:paraId="61E3F465" w14:textId="77777777" w:rsidR="000104F0" w:rsidRDefault="000104F0" w:rsidP="007D6C9D"/>
        </w:tc>
      </w:tr>
      <w:tr w:rsidR="000104F0" w14:paraId="42EEF1CB" w14:textId="0123BA4F" w:rsidTr="00EC1970">
        <w:trPr>
          <w:trHeight w:val="800"/>
        </w:trPr>
        <w:tc>
          <w:tcPr>
            <w:tcW w:w="4315" w:type="dxa"/>
          </w:tcPr>
          <w:p w14:paraId="022A7A59" w14:textId="77777777" w:rsidR="00A70510" w:rsidRDefault="000104F0" w:rsidP="00907D6A">
            <w:r w:rsidRPr="00E16946">
              <w:t>Other</w:t>
            </w:r>
            <w:r>
              <w:t xml:space="preserve"> (describe):</w:t>
            </w:r>
          </w:p>
          <w:p w14:paraId="64325F17" w14:textId="77777777" w:rsidR="00907D6A" w:rsidRDefault="00907D6A" w:rsidP="00907D6A"/>
          <w:p w14:paraId="57881B4F" w14:textId="43E40D17" w:rsidR="00EC1970" w:rsidRPr="00907D6A" w:rsidRDefault="00EC1970" w:rsidP="00907D6A"/>
        </w:tc>
        <w:tc>
          <w:tcPr>
            <w:tcW w:w="1620" w:type="dxa"/>
          </w:tcPr>
          <w:p w14:paraId="45AE1881" w14:textId="77777777" w:rsidR="000104F0" w:rsidRDefault="000104F0" w:rsidP="007D6C9D"/>
        </w:tc>
        <w:tc>
          <w:tcPr>
            <w:tcW w:w="3510" w:type="dxa"/>
          </w:tcPr>
          <w:p w14:paraId="52AF2697" w14:textId="77777777" w:rsidR="000104F0" w:rsidRDefault="000104F0" w:rsidP="007D6C9D"/>
        </w:tc>
      </w:tr>
      <w:tr w:rsidR="000104F0" w14:paraId="36B5CB1F" w14:textId="24684A0C" w:rsidTr="00EC1970">
        <w:tc>
          <w:tcPr>
            <w:tcW w:w="4315" w:type="dxa"/>
          </w:tcPr>
          <w:p w14:paraId="03E95812" w14:textId="1072F43A" w:rsidR="000104F0" w:rsidRPr="00E16946" w:rsidRDefault="00907D6A" w:rsidP="00907D6A">
            <w:pPr>
              <w:jc w:val="right"/>
            </w:pPr>
            <w:r w:rsidRPr="00EC1970">
              <w:rPr>
                <w:b/>
              </w:rPr>
              <w:t>Total number of hours of PD:</w:t>
            </w:r>
          </w:p>
        </w:tc>
        <w:tc>
          <w:tcPr>
            <w:tcW w:w="1620" w:type="dxa"/>
          </w:tcPr>
          <w:p w14:paraId="29E44EF5" w14:textId="039BC9D9" w:rsidR="00907D6A" w:rsidRPr="001A795D" w:rsidRDefault="00907D6A" w:rsidP="00A70510">
            <w:pPr>
              <w:rPr>
                <w:b/>
              </w:rPr>
            </w:pPr>
          </w:p>
        </w:tc>
        <w:tc>
          <w:tcPr>
            <w:tcW w:w="3510" w:type="dxa"/>
          </w:tcPr>
          <w:p w14:paraId="4FED6F79" w14:textId="77777777" w:rsidR="000104F0" w:rsidRPr="0047785E" w:rsidRDefault="000104F0" w:rsidP="00174430">
            <w:pPr>
              <w:jc w:val="center"/>
              <w:rPr>
                <w:b/>
              </w:rPr>
            </w:pPr>
          </w:p>
        </w:tc>
      </w:tr>
    </w:tbl>
    <w:p w14:paraId="72432A94" w14:textId="22C99D9B" w:rsidR="00A70510" w:rsidRPr="004E095F" w:rsidRDefault="00F46220" w:rsidP="000C1E26">
      <w:pPr>
        <w:pStyle w:val="ListParagraph"/>
        <w:numPr>
          <w:ilvl w:val="0"/>
          <w:numId w:val="1"/>
        </w:numPr>
        <w:ind w:left="270" w:hanging="270"/>
        <w:rPr>
          <w:b/>
        </w:rPr>
      </w:pPr>
      <w:r w:rsidRPr="004E095F">
        <w:rPr>
          <w:b/>
        </w:rPr>
        <w:lastRenderedPageBreak/>
        <w:t>Feedback and analysis loops</w:t>
      </w:r>
    </w:p>
    <w:p w14:paraId="704EF5BA" w14:textId="763B1AA2" w:rsidR="0020600A" w:rsidRDefault="0065012C" w:rsidP="00A70510">
      <w:r w:rsidRPr="00A85EC0">
        <w:t>List</w:t>
      </w:r>
      <w:r w:rsidR="009F2003" w:rsidRPr="00A85EC0">
        <w:t xml:space="preserve"> </w:t>
      </w:r>
      <w:r w:rsidR="00D716BF" w:rsidRPr="00A85EC0">
        <w:t>h</w:t>
      </w:r>
      <w:r w:rsidR="006E3448" w:rsidRPr="00A85EC0">
        <w:t xml:space="preserve">ow </w:t>
      </w:r>
      <w:r w:rsidR="002815EE" w:rsidRPr="00A85EC0">
        <w:t>many times</w:t>
      </w:r>
      <w:r w:rsidR="006E3448" w:rsidRPr="00A85EC0">
        <w:t xml:space="preserve"> </w:t>
      </w:r>
      <w:r w:rsidRPr="00A85EC0">
        <w:t>on average</w:t>
      </w:r>
      <w:r w:rsidR="006E3448" w:rsidRPr="00A85EC0">
        <w:t xml:space="preserve"> teachers</w:t>
      </w:r>
      <w:r w:rsidRPr="00A85EC0">
        <w:t xml:space="preserve"> will</w:t>
      </w:r>
      <w:r w:rsidR="006E3448" w:rsidRPr="00A85EC0">
        <w:t xml:space="preserve"> </w:t>
      </w:r>
      <w:r w:rsidR="00606554">
        <w:rPr>
          <w:u w:val="single"/>
        </w:rPr>
        <w:t>be observed</w:t>
      </w:r>
      <w:r w:rsidR="00606554" w:rsidRPr="00606554">
        <w:t xml:space="preserve"> </w:t>
      </w:r>
      <w:r w:rsidR="009F2003" w:rsidRPr="00A85EC0">
        <w:t>and</w:t>
      </w:r>
      <w:r w:rsidR="00606554">
        <w:t xml:space="preserve"> </w:t>
      </w:r>
      <w:r w:rsidR="00606554">
        <w:rPr>
          <w:u w:val="single"/>
        </w:rPr>
        <w:t>receive feedback on and a</w:t>
      </w:r>
      <w:r w:rsidR="009F2003" w:rsidRPr="00A85EC0">
        <w:rPr>
          <w:u w:val="single"/>
        </w:rPr>
        <w:t>nalyze their practice</w:t>
      </w:r>
      <w:r w:rsidR="009F2003" w:rsidRPr="0020600A">
        <w:t xml:space="preserve"> with a colleague</w:t>
      </w:r>
      <w:r w:rsidR="009F2003" w:rsidRPr="00A85EC0">
        <w:t xml:space="preserve"> </w:t>
      </w:r>
      <w:r w:rsidR="00B712F3">
        <w:t>during the 2019-2020</w:t>
      </w:r>
      <w:r w:rsidR="009F2003" w:rsidRPr="00A85EC0">
        <w:t xml:space="preserve"> school year</w:t>
      </w:r>
      <w:r w:rsidR="00755A5C">
        <w:t>.</w:t>
      </w:r>
      <w:r w:rsidR="009F2003" w:rsidRPr="00A85EC0">
        <w:t xml:space="preserve"> </w:t>
      </w:r>
      <w:r w:rsidR="00F65F97">
        <w:t xml:space="preserve">A colleague could include an administrator/principal, instructional coach, or teacher. </w:t>
      </w:r>
      <w:proofErr w:type="gramStart"/>
      <w:r w:rsidR="009F2003" w:rsidRPr="00A85EC0">
        <w:t>For</w:t>
      </w:r>
      <w:proofErr w:type="gramEnd"/>
      <w:r w:rsidR="009F2003" w:rsidRPr="00A85EC0">
        <w:t xml:space="preserve"> each activity, d</w:t>
      </w:r>
      <w:r w:rsidR="004D35B4" w:rsidRPr="00A85EC0">
        <w:t xml:space="preserve">escribe who will </w:t>
      </w:r>
      <w:r w:rsidR="00A85EC0" w:rsidRPr="00A85EC0">
        <w:t xml:space="preserve">conduct observations or meet with teachers to analyze practice </w:t>
      </w:r>
      <w:r w:rsidR="004D35B4" w:rsidRPr="00A85EC0">
        <w:t xml:space="preserve">as well as </w:t>
      </w:r>
      <w:r w:rsidR="00CA34D0" w:rsidRPr="00A85EC0">
        <w:t xml:space="preserve">the </w:t>
      </w:r>
      <w:r w:rsidR="004D35B4" w:rsidRPr="00A85EC0">
        <w:t xml:space="preserve">expected time duration (e.g., principal will observe </w:t>
      </w:r>
      <w:r w:rsidRPr="00A85EC0">
        <w:t xml:space="preserve">all </w:t>
      </w:r>
      <w:r w:rsidR="004D35B4" w:rsidRPr="00A85EC0">
        <w:t>lead teacher</w:t>
      </w:r>
      <w:r w:rsidRPr="00A85EC0">
        <w:t>s</w:t>
      </w:r>
      <w:r w:rsidR="004D35B4" w:rsidRPr="00A85EC0">
        <w:t xml:space="preserve"> once for 30 minutes)</w:t>
      </w:r>
      <w:r w:rsidR="00CA34D0" w:rsidRPr="00A85EC0">
        <w:t>.</w:t>
      </w:r>
      <w:r w:rsidR="00F83A68">
        <w:t xml:space="preserve"> </w:t>
      </w:r>
      <w:r w:rsidR="00B044F0">
        <w:t xml:space="preserve">If </w:t>
      </w:r>
      <w:r w:rsidR="006C4F44">
        <w:t xml:space="preserve">no </w:t>
      </w:r>
      <w:r w:rsidR="00B044F0">
        <w:t xml:space="preserve">observations </w:t>
      </w:r>
      <w:r w:rsidR="00385618">
        <w:t>or</w:t>
      </w:r>
      <w:r w:rsidR="00B044F0">
        <w:t xml:space="preserve"> feedback and analysis loops</w:t>
      </w:r>
      <w:r w:rsidR="006C4F44">
        <w:t xml:space="preserve"> will</w:t>
      </w:r>
      <w:r w:rsidR="00B044F0">
        <w:t xml:space="preserve"> occur, write “0.” </w:t>
      </w:r>
    </w:p>
    <w:p w14:paraId="4E3C1AD5" w14:textId="77777777" w:rsidR="0020600A" w:rsidRDefault="0020600A" w:rsidP="00A70510"/>
    <w:p w14:paraId="7414DC1F" w14:textId="7B9B16C5" w:rsidR="00F46220" w:rsidRDefault="00606554" w:rsidP="00A70510">
      <w:r>
        <w:t>P</w:t>
      </w:r>
      <w:r w:rsidR="00895FBC">
        <w:t>lacement</w:t>
      </w:r>
      <w:r w:rsidR="00F83A68">
        <w:t xml:space="preserve"> on the rubric will be determined by the frequency with which teachers </w:t>
      </w:r>
      <w:r w:rsidR="004E095F">
        <w:t xml:space="preserve">receive feedback on and </w:t>
      </w:r>
      <w:r w:rsidR="00F83A68">
        <w:t xml:space="preserve">analyze their practice with a colleague. </w:t>
      </w:r>
    </w:p>
    <w:p w14:paraId="047AE39C" w14:textId="77777777" w:rsidR="00A45879" w:rsidRPr="00A85EC0" w:rsidRDefault="00A45879" w:rsidP="00A70510"/>
    <w:p w14:paraId="26ECE41A" w14:textId="2DDFE263" w:rsidR="00A70510" w:rsidRDefault="00A70510" w:rsidP="0065012C">
      <w:pPr>
        <w:rPr>
          <w:b/>
        </w:rPr>
      </w:pPr>
    </w:p>
    <w:tbl>
      <w:tblPr>
        <w:tblStyle w:val="TableGrid"/>
        <w:tblW w:w="9630" w:type="dxa"/>
        <w:tblInd w:w="85" w:type="dxa"/>
        <w:tblLook w:val="04A0" w:firstRow="1" w:lastRow="0" w:firstColumn="1" w:lastColumn="0" w:noHBand="0" w:noVBand="1"/>
      </w:tblPr>
      <w:tblGrid>
        <w:gridCol w:w="3420"/>
        <w:gridCol w:w="1620"/>
        <w:gridCol w:w="2340"/>
        <w:gridCol w:w="2250"/>
      </w:tblGrid>
      <w:tr w:rsidR="00A70510" w14:paraId="764DF144" w14:textId="7293F364" w:rsidTr="00D432F6">
        <w:tc>
          <w:tcPr>
            <w:tcW w:w="3420" w:type="dxa"/>
          </w:tcPr>
          <w:p w14:paraId="798CF32B" w14:textId="50E79537" w:rsidR="00A70510" w:rsidRPr="00A1231B" w:rsidRDefault="00606554" w:rsidP="004E095F">
            <w:pPr>
              <w:jc w:val="center"/>
              <w:rPr>
                <w:b/>
              </w:rPr>
            </w:pPr>
            <w:r>
              <w:rPr>
                <w:b/>
              </w:rPr>
              <w:t>Activity:</w:t>
            </w:r>
          </w:p>
        </w:tc>
        <w:tc>
          <w:tcPr>
            <w:tcW w:w="1620" w:type="dxa"/>
          </w:tcPr>
          <w:p w14:paraId="2F59BCF2" w14:textId="4E26DB9F" w:rsidR="00A70510" w:rsidRPr="00A1231B" w:rsidRDefault="00A70510" w:rsidP="00A70510">
            <w:pPr>
              <w:jc w:val="center"/>
              <w:rPr>
                <w:b/>
              </w:rPr>
            </w:pPr>
            <w:r w:rsidRPr="00A1231B">
              <w:rPr>
                <w:b/>
              </w:rPr>
              <w:t>Average number of times next school year:</w:t>
            </w:r>
          </w:p>
        </w:tc>
        <w:tc>
          <w:tcPr>
            <w:tcW w:w="2340" w:type="dxa"/>
          </w:tcPr>
          <w:p w14:paraId="20B2615D" w14:textId="5D3C7572" w:rsidR="00A70510" w:rsidRPr="00A1231B" w:rsidRDefault="00A70510" w:rsidP="00A70510">
            <w:pPr>
              <w:jc w:val="center"/>
              <w:rPr>
                <w:b/>
              </w:rPr>
            </w:pPr>
            <w:r w:rsidRPr="00A1231B">
              <w:rPr>
                <w:b/>
              </w:rPr>
              <w:t xml:space="preserve">Who will </w:t>
            </w:r>
            <w:r w:rsidR="00A85EC0" w:rsidRPr="00A1231B">
              <w:rPr>
                <w:b/>
              </w:rPr>
              <w:t>be involved</w:t>
            </w:r>
            <w:r w:rsidRPr="00A1231B">
              <w:rPr>
                <w:b/>
              </w:rPr>
              <w:t>?</w:t>
            </w:r>
          </w:p>
        </w:tc>
        <w:tc>
          <w:tcPr>
            <w:tcW w:w="2250" w:type="dxa"/>
          </w:tcPr>
          <w:p w14:paraId="30ED4841" w14:textId="33E0151D" w:rsidR="00A70510" w:rsidRPr="00A1231B" w:rsidRDefault="00A70510" w:rsidP="00A70510">
            <w:pPr>
              <w:jc w:val="center"/>
              <w:rPr>
                <w:b/>
              </w:rPr>
            </w:pPr>
            <w:r w:rsidRPr="00A1231B">
              <w:rPr>
                <w:b/>
              </w:rPr>
              <w:t>Expected time duration:</w:t>
            </w:r>
          </w:p>
        </w:tc>
      </w:tr>
      <w:tr w:rsidR="00A70510" w14:paraId="4A273CF8" w14:textId="19F9A215" w:rsidTr="004C5B1B">
        <w:trPr>
          <w:trHeight w:val="1733"/>
        </w:trPr>
        <w:tc>
          <w:tcPr>
            <w:tcW w:w="3420" w:type="dxa"/>
          </w:tcPr>
          <w:p w14:paraId="106F55B0" w14:textId="46551279" w:rsidR="00A70510" w:rsidRPr="00A1231B" w:rsidRDefault="00606554" w:rsidP="00092544">
            <w:pPr>
              <w:rPr>
                <w:b/>
              </w:rPr>
            </w:pPr>
            <w:r>
              <w:rPr>
                <w:b/>
              </w:rPr>
              <w:t>Be observed by a colleague</w:t>
            </w:r>
            <w:r w:rsidR="009F2003" w:rsidRPr="00A1231B">
              <w:rPr>
                <w:b/>
              </w:rPr>
              <w:t xml:space="preserve"> </w:t>
            </w:r>
            <w:r w:rsidR="009F2003" w:rsidRPr="00A1231B">
              <w:t xml:space="preserve">(e.g., </w:t>
            </w:r>
            <w:r>
              <w:t>either live observation or video review</w:t>
            </w:r>
            <w:r w:rsidR="009F2003" w:rsidRPr="00A1231B">
              <w:t>)</w:t>
            </w:r>
            <w:r w:rsidR="00A70510" w:rsidRPr="00A1231B">
              <w:rPr>
                <w:b/>
              </w:rPr>
              <w:t>:</w:t>
            </w:r>
          </w:p>
          <w:p w14:paraId="4C257755" w14:textId="77777777" w:rsidR="00A85EC0" w:rsidRPr="00A1231B" w:rsidRDefault="00A85EC0" w:rsidP="00092544">
            <w:pPr>
              <w:rPr>
                <w:b/>
              </w:rPr>
            </w:pPr>
          </w:p>
          <w:p w14:paraId="7948652C" w14:textId="77777777" w:rsidR="00A85EC0" w:rsidRPr="00A1231B" w:rsidRDefault="00A85EC0" w:rsidP="00092544">
            <w:pPr>
              <w:rPr>
                <w:b/>
              </w:rPr>
            </w:pPr>
          </w:p>
          <w:p w14:paraId="3B5982AA" w14:textId="545FC654" w:rsidR="00A85EC0" w:rsidRPr="00A1231B" w:rsidRDefault="00A85EC0" w:rsidP="00092544">
            <w:pPr>
              <w:rPr>
                <w:b/>
              </w:rPr>
            </w:pPr>
          </w:p>
        </w:tc>
        <w:tc>
          <w:tcPr>
            <w:tcW w:w="1620" w:type="dxa"/>
          </w:tcPr>
          <w:p w14:paraId="73F68C3F" w14:textId="77777777" w:rsidR="00A70510" w:rsidRPr="00A1231B" w:rsidRDefault="00A70510" w:rsidP="00092544">
            <w:pPr>
              <w:rPr>
                <w:b/>
              </w:rPr>
            </w:pPr>
          </w:p>
        </w:tc>
        <w:tc>
          <w:tcPr>
            <w:tcW w:w="2340" w:type="dxa"/>
          </w:tcPr>
          <w:p w14:paraId="546F3A95" w14:textId="77777777" w:rsidR="00A70510" w:rsidRPr="00A1231B" w:rsidRDefault="00A70510" w:rsidP="00092544">
            <w:pPr>
              <w:rPr>
                <w:b/>
              </w:rPr>
            </w:pPr>
          </w:p>
        </w:tc>
        <w:tc>
          <w:tcPr>
            <w:tcW w:w="2250" w:type="dxa"/>
          </w:tcPr>
          <w:p w14:paraId="18CBC983" w14:textId="77777777" w:rsidR="00A70510" w:rsidRPr="00A1231B" w:rsidRDefault="00A70510" w:rsidP="00092544">
            <w:pPr>
              <w:rPr>
                <w:b/>
              </w:rPr>
            </w:pPr>
          </w:p>
        </w:tc>
      </w:tr>
      <w:tr w:rsidR="00A70510" w14:paraId="4BE8BD0D" w14:textId="5CFE5DD0" w:rsidTr="004C5B1B">
        <w:trPr>
          <w:trHeight w:val="1733"/>
        </w:trPr>
        <w:tc>
          <w:tcPr>
            <w:tcW w:w="3420" w:type="dxa"/>
          </w:tcPr>
          <w:p w14:paraId="272DBEA8" w14:textId="70F41A30" w:rsidR="00A70510" w:rsidRPr="00A1231B" w:rsidRDefault="00606554" w:rsidP="00A70510">
            <w:pPr>
              <w:rPr>
                <w:b/>
              </w:rPr>
            </w:pPr>
            <w:r>
              <w:rPr>
                <w:b/>
              </w:rPr>
              <w:t>Receive feedback on and a</w:t>
            </w:r>
            <w:r w:rsidR="00A70510" w:rsidRPr="00A1231B">
              <w:rPr>
                <w:b/>
              </w:rPr>
              <w:t>nalyze their practice with a colleague</w:t>
            </w:r>
            <w:r w:rsidR="00F73749" w:rsidRPr="00A1231B">
              <w:rPr>
                <w:b/>
              </w:rPr>
              <w:t xml:space="preserve"> </w:t>
            </w:r>
            <w:r w:rsidR="009F2003" w:rsidRPr="00A1231B">
              <w:t xml:space="preserve">(e.g., </w:t>
            </w:r>
            <w:r w:rsidR="004E095F">
              <w:t xml:space="preserve">following </w:t>
            </w:r>
            <w:r w:rsidR="00385618">
              <w:t>an</w:t>
            </w:r>
            <w:r w:rsidR="004E095F">
              <w:t xml:space="preserve"> observation, a </w:t>
            </w:r>
            <w:r w:rsidR="0020600A">
              <w:t xml:space="preserve">colleague </w:t>
            </w:r>
            <w:r w:rsidR="009F2003" w:rsidRPr="00A1231B">
              <w:t>reflect</w:t>
            </w:r>
            <w:r w:rsidR="0020600A">
              <w:t>s</w:t>
            </w:r>
            <w:r w:rsidR="009F2003" w:rsidRPr="00A1231B">
              <w:t xml:space="preserve"> on a recently-implemented practice, brainstorm</w:t>
            </w:r>
            <w:r w:rsidR="0020600A">
              <w:t>s</w:t>
            </w:r>
            <w:r w:rsidR="009F2003" w:rsidRPr="00A1231B">
              <w:t xml:space="preserve"> solutions to a problem, and/or plan</w:t>
            </w:r>
            <w:r w:rsidR="0020600A">
              <w:t>s</w:t>
            </w:r>
            <w:r w:rsidR="009F2003" w:rsidRPr="00A1231B">
              <w:t xml:space="preserve"> improvements to practice</w:t>
            </w:r>
            <w:r w:rsidR="0020600A">
              <w:t xml:space="preserve"> with the teacher</w:t>
            </w:r>
            <w:r w:rsidR="009F2003" w:rsidRPr="00A1231B">
              <w:t>)</w:t>
            </w:r>
            <w:r w:rsidR="00A70510" w:rsidRPr="00A1231B">
              <w:rPr>
                <w:b/>
              </w:rPr>
              <w:t>:</w:t>
            </w:r>
          </w:p>
        </w:tc>
        <w:tc>
          <w:tcPr>
            <w:tcW w:w="1620" w:type="dxa"/>
          </w:tcPr>
          <w:p w14:paraId="20F7FDBD" w14:textId="77777777" w:rsidR="00A70510" w:rsidRPr="00A1231B" w:rsidRDefault="00A70510" w:rsidP="00A70510">
            <w:pPr>
              <w:rPr>
                <w:b/>
              </w:rPr>
            </w:pPr>
          </w:p>
        </w:tc>
        <w:tc>
          <w:tcPr>
            <w:tcW w:w="2340" w:type="dxa"/>
          </w:tcPr>
          <w:p w14:paraId="64CDF2CE" w14:textId="77777777" w:rsidR="00A70510" w:rsidRPr="00A1231B" w:rsidRDefault="00A70510" w:rsidP="00A70510">
            <w:pPr>
              <w:rPr>
                <w:b/>
              </w:rPr>
            </w:pPr>
          </w:p>
        </w:tc>
        <w:tc>
          <w:tcPr>
            <w:tcW w:w="2250" w:type="dxa"/>
          </w:tcPr>
          <w:p w14:paraId="2561C962" w14:textId="77777777" w:rsidR="00A70510" w:rsidRPr="00A1231B" w:rsidRDefault="00A70510" w:rsidP="00A70510">
            <w:pPr>
              <w:rPr>
                <w:b/>
              </w:rPr>
            </w:pPr>
          </w:p>
        </w:tc>
      </w:tr>
    </w:tbl>
    <w:p w14:paraId="00FCC071" w14:textId="7B6F65AC" w:rsidR="00A70510" w:rsidRDefault="00A70510" w:rsidP="00A70510">
      <w:pPr>
        <w:ind w:left="360"/>
        <w:rPr>
          <w:b/>
        </w:rPr>
      </w:pPr>
    </w:p>
    <w:p w14:paraId="3BDA7BF2" w14:textId="150DB1DA" w:rsidR="00F46220" w:rsidRDefault="00F46220" w:rsidP="00C75E82">
      <w:pPr>
        <w:rPr>
          <w:b/>
        </w:rPr>
      </w:pPr>
    </w:p>
    <w:p w14:paraId="496CAB72" w14:textId="68FA178B" w:rsidR="00A45879" w:rsidRDefault="00A45879" w:rsidP="00C75E82">
      <w:pPr>
        <w:rPr>
          <w:b/>
        </w:rPr>
      </w:pPr>
    </w:p>
    <w:p w14:paraId="5D66153F" w14:textId="304A055A" w:rsidR="00A45879" w:rsidRDefault="00A45879" w:rsidP="00C75E82">
      <w:pPr>
        <w:rPr>
          <w:b/>
        </w:rPr>
      </w:pPr>
    </w:p>
    <w:p w14:paraId="22BC2404" w14:textId="26BE6A86" w:rsidR="00A45879" w:rsidRDefault="00A45879" w:rsidP="00C75E82">
      <w:pPr>
        <w:rPr>
          <w:b/>
        </w:rPr>
      </w:pPr>
    </w:p>
    <w:p w14:paraId="72094B94" w14:textId="69A54FBE" w:rsidR="00A45879" w:rsidRDefault="00A45879" w:rsidP="00C75E82">
      <w:pPr>
        <w:rPr>
          <w:b/>
        </w:rPr>
      </w:pPr>
    </w:p>
    <w:p w14:paraId="05F12A48" w14:textId="0FEFC21C" w:rsidR="00A45879" w:rsidRDefault="00A45879" w:rsidP="00C75E82">
      <w:pPr>
        <w:rPr>
          <w:b/>
        </w:rPr>
      </w:pPr>
    </w:p>
    <w:p w14:paraId="7BF65741" w14:textId="347E4376" w:rsidR="00A45879" w:rsidRDefault="00A45879" w:rsidP="00C75E82">
      <w:pPr>
        <w:rPr>
          <w:b/>
        </w:rPr>
      </w:pPr>
    </w:p>
    <w:p w14:paraId="6AEEE09A" w14:textId="692B72DF" w:rsidR="00A45879" w:rsidRDefault="00A45879" w:rsidP="00C75E82">
      <w:pPr>
        <w:rPr>
          <w:b/>
        </w:rPr>
      </w:pPr>
    </w:p>
    <w:p w14:paraId="42E2C9D3" w14:textId="5F543EF6" w:rsidR="00A45879" w:rsidRDefault="00A45879" w:rsidP="00C75E82">
      <w:pPr>
        <w:rPr>
          <w:b/>
        </w:rPr>
      </w:pPr>
    </w:p>
    <w:p w14:paraId="3E00575B" w14:textId="2E241ECB" w:rsidR="004E095F" w:rsidRDefault="004E095F" w:rsidP="00C75E82">
      <w:pPr>
        <w:rPr>
          <w:b/>
        </w:rPr>
      </w:pPr>
    </w:p>
    <w:p w14:paraId="713C97D8" w14:textId="5479A68C" w:rsidR="00A45879" w:rsidRDefault="00A45879" w:rsidP="00C75E82">
      <w:pPr>
        <w:rPr>
          <w:b/>
        </w:rPr>
      </w:pPr>
    </w:p>
    <w:p w14:paraId="59F71FB3" w14:textId="77777777" w:rsidR="00F65F97" w:rsidRPr="00C75E82" w:rsidRDefault="00F65F97" w:rsidP="00C75E82">
      <w:pPr>
        <w:rPr>
          <w:b/>
        </w:rPr>
      </w:pPr>
    </w:p>
    <w:p w14:paraId="5F22F7D6" w14:textId="430883AD" w:rsidR="00A85EC0" w:rsidRPr="00E57E05" w:rsidRDefault="00F46220" w:rsidP="00A85EC0">
      <w:pPr>
        <w:pStyle w:val="ListParagraph"/>
        <w:numPr>
          <w:ilvl w:val="0"/>
          <w:numId w:val="1"/>
        </w:numPr>
        <w:ind w:left="270" w:hanging="270"/>
        <w:rPr>
          <w:b/>
        </w:rPr>
      </w:pPr>
      <w:r w:rsidRPr="00E16946">
        <w:rPr>
          <w:b/>
        </w:rPr>
        <w:lastRenderedPageBreak/>
        <w:t xml:space="preserve">Coherence </w:t>
      </w:r>
    </w:p>
    <w:p w14:paraId="261248FC" w14:textId="48FA50A7" w:rsidR="00D40409" w:rsidRDefault="00D40409" w:rsidP="00A85EC0">
      <w:r>
        <w:t>In addition to PD, curricula, child assessments, and classroom observation contribute to high-quality teaching and learning. To be most effective, these components should be integrated</w:t>
      </w:r>
      <w:r w:rsidR="00D831D0">
        <w:t>/aligned with PD</w:t>
      </w:r>
      <w:r>
        <w:t xml:space="preserve"> so that they work together rather than in isolation</w:t>
      </w:r>
      <w:r w:rsidR="0096281A">
        <w:t xml:space="preserve">. Additionally, </w:t>
      </w:r>
      <w:r w:rsidR="00D831D0">
        <w:t xml:space="preserve">content </w:t>
      </w:r>
      <w:r w:rsidR="002828E3">
        <w:t xml:space="preserve">that is un-related to these components </w:t>
      </w:r>
      <w:r w:rsidR="00D831D0">
        <w:t>should be removed</w:t>
      </w:r>
      <w:r w:rsidR="0096281A">
        <w:t xml:space="preserve"> from PD</w:t>
      </w:r>
      <w:r w:rsidR="00D831D0">
        <w:t xml:space="preserve">. </w:t>
      </w:r>
    </w:p>
    <w:p w14:paraId="1B2CBA31" w14:textId="77777777" w:rsidR="00D40409" w:rsidRDefault="00D40409" w:rsidP="00A85EC0"/>
    <w:p w14:paraId="5EF1A9F2" w14:textId="5E637900" w:rsidR="00C4750E" w:rsidRDefault="00E57E05" w:rsidP="00A85EC0">
      <w:r>
        <w:t>D</w:t>
      </w:r>
      <w:r w:rsidR="00D40409">
        <w:t xml:space="preserve">escribe </w:t>
      </w:r>
      <w:r w:rsidR="00A45879">
        <w:t xml:space="preserve">the ways in which each component is intentionally integrated/aligned with your PD (i.e., how each component informs and supports your PD). </w:t>
      </w:r>
      <w:r w:rsidR="00D40409">
        <w:t xml:space="preserve"> </w:t>
      </w:r>
    </w:p>
    <w:p w14:paraId="25BFACF7" w14:textId="77777777" w:rsidR="00C4750E" w:rsidRDefault="00C4750E" w:rsidP="00A85EC0"/>
    <w:tbl>
      <w:tblPr>
        <w:tblStyle w:val="TableGrid"/>
        <w:tblW w:w="0" w:type="auto"/>
        <w:tblLook w:val="04A0" w:firstRow="1" w:lastRow="0" w:firstColumn="1" w:lastColumn="0" w:noHBand="0" w:noVBand="1"/>
      </w:tblPr>
      <w:tblGrid>
        <w:gridCol w:w="2515"/>
        <w:gridCol w:w="6835"/>
      </w:tblGrid>
      <w:tr w:rsidR="00176550" w14:paraId="095C4D1D" w14:textId="77777777" w:rsidTr="00176550">
        <w:tc>
          <w:tcPr>
            <w:tcW w:w="2515" w:type="dxa"/>
          </w:tcPr>
          <w:p w14:paraId="6A28D22D" w14:textId="59A121BB" w:rsidR="00176550" w:rsidRPr="00176550" w:rsidRDefault="00176550" w:rsidP="00A85EC0">
            <w:pPr>
              <w:rPr>
                <w:b/>
                <w:sz w:val="22"/>
              </w:rPr>
            </w:pPr>
          </w:p>
        </w:tc>
        <w:tc>
          <w:tcPr>
            <w:tcW w:w="6835" w:type="dxa"/>
          </w:tcPr>
          <w:p w14:paraId="3B14004D" w14:textId="390FFB96" w:rsidR="00176550" w:rsidRPr="00176550" w:rsidRDefault="00176550" w:rsidP="00176550">
            <w:pPr>
              <w:jc w:val="center"/>
              <w:rPr>
                <w:b/>
              </w:rPr>
            </w:pPr>
            <w:r w:rsidRPr="00176550">
              <w:rPr>
                <w:b/>
                <w:sz w:val="22"/>
              </w:rPr>
              <w:t xml:space="preserve">Integration/Alignment with PD: </w:t>
            </w:r>
          </w:p>
        </w:tc>
      </w:tr>
      <w:tr w:rsidR="00176550" w14:paraId="5012C139" w14:textId="77777777" w:rsidTr="00176550">
        <w:tc>
          <w:tcPr>
            <w:tcW w:w="2515" w:type="dxa"/>
          </w:tcPr>
          <w:p w14:paraId="3506FB6C" w14:textId="1597F01B" w:rsidR="00176550" w:rsidRPr="00176550" w:rsidRDefault="00176550" w:rsidP="00A85EC0">
            <w:pPr>
              <w:rPr>
                <w:b/>
                <w:sz w:val="22"/>
              </w:rPr>
            </w:pPr>
            <w:r>
              <w:rPr>
                <w:b/>
                <w:sz w:val="22"/>
              </w:rPr>
              <w:t>Curricula:</w:t>
            </w:r>
          </w:p>
        </w:tc>
        <w:tc>
          <w:tcPr>
            <w:tcW w:w="6835" w:type="dxa"/>
          </w:tcPr>
          <w:p w14:paraId="13760EBC" w14:textId="77777777" w:rsidR="00176550" w:rsidRDefault="00176550" w:rsidP="00A85EC0"/>
          <w:p w14:paraId="6FADF5DC" w14:textId="77777777" w:rsidR="00176550" w:rsidRDefault="00176550" w:rsidP="00A85EC0"/>
          <w:p w14:paraId="36E86857" w14:textId="6E6AEF74" w:rsidR="00176550" w:rsidRDefault="00176550" w:rsidP="00A85EC0"/>
          <w:p w14:paraId="17712F6D" w14:textId="77777777" w:rsidR="00176550" w:rsidRDefault="00176550" w:rsidP="00A85EC0"/>
          <w:p w14:paraId="658B50F6" w14:textId="77777777" w:rsidR="00176550" w:rsidRDefault="00176550" w:rsidP="00A85EC0"/>
          <w:p w14:paraId="67E82650" w14:textId="7FBDFEE4" w:rsidR="00176550" w:rsidRDefault="00176550" w:rsidP="00A85EC0"/>
        </w:tc>
      </w:tr>
      <w:tr w:rsidR="00176550" w14:paraId="147258D6" w14:textId="77777777" w:rsidTr="00176550">
        <w:tc>
          <w:tcPr>
            <w:tcW w:w="2515" w:type="dxa"/>
          </w:tcPr>
          <w:p w14:paraId="7A8B92B4" w14:textId="2F3ED6DC" w:rsidR="00176550" w:rsidRDefault="00176550" w:rsidP="00A85EC0">
            <w:r>
              <w:rPr>
                <w:b/>
                <w:sz w:val="22"/>
              </w:rPr>
              <w:t>Child Assessments:</w:t>
            </w:r>
          </w:p>
        </w:tc>
        <w:tc>
          <w:tcPr>
            <w:tcW w:w="6835" w:type="dxa"/>
          </w:tcPr>
          <w:p w14:paraId="12DB18B6" w14:textId="77777777" w:rsidR="00176550" w:rsidRDefault="00176550" w:rsidP="00A85EC0"/>
          <w:p w14:paraId="60FD87A0" w14:textId="2CADD6F1" w:rsidR="00176550" w:rsidRDefault="00176550" w:rsidP="00A85EC0"/>
          <w:p w14:paraId="241BB2C5" w14:textId="6C352CDB" w:rsidR="00176550" w:rsidRDefault="00176550" w:rsidP="00A85EC0"/>
          <w:p w14:paraId="4F06B99B" w14:textId="77777777" w:rsidR="00176550" w:rsidRDefault="00176550" w:rsidP="00A85EC0"/>
          <w:p w14:paraId="0083C305" w14:textId="77777777" w:rsidR="00176550" w:rsidRDefault="00176550" w:rsidP="00A85EC0"/>
          <w:p w14:paraId="5787EBEA" w14:textId="7948FFA1" w:rsidR="00176550" w:rsidRDefault="00176550" w:rsidP="00A85EC0"/>
        </w:tc>
      </w:tr>
      <w:tr w:rsidR="00176550" w14:paraId="2393DD65" w14:textId="77777777" w:rsidTr="00176550">
        <w:tc>
          <w:tcPr>
            <w:tcW w:w="2515" w:type="dxa"/>
          </w:tcPr>
          <w:p w14:paraId="01C6C1A5" w14:textId="5AF0BE64" w:rsidR="00176550" w:rsidRPr="00176550" w:rsidRDefault="00176550" w:rsidP="00A85EC0">
            <w:pPr>
              <w:rPr>
                <w:b/>
                <w:sz w:val="22"/>
              </w:rPr>
            </w:pPr>
            <w:r w:rsidRPr="00176550">
              <w:rPr>
                <w:b/>
                <w:sz w:val="22"/>
              </w:rPr>
              <w:t>Classroom Observation:</w:t>
            </w:r>
          </w:p>
        </w:tc>
        <w:tc>
          <w:tcPr>
            <w:tcW w:w="6835" w:type="dxa"/>
          </w:tcPr>
          <w:p w14:paraId="1A5DE693" w14:textId="77777777" w:rsidR="00176550" w:rsidRDefault="00176550" w:rsidP="00A85EC0"/>
          <w:p w14:paraId="42EC2380" w14:textId="500B4673" w:rsidR="00176550" w:rsidRDefault="00176550" w:rsidP="00A85EC0"/>
          <w:p w14:paraId="5B9A8D22" w14:textId="77777777" w:rsidR="00176550" w:rsidRDefault="00176550" w:rsidP="00A85EC0"/>
          <w:p w14:paraId="3453A7FA" w14:textId="55A5F386" w:rsidR="00176550" w:rsidRDefault="00176550" w:rsidP="00A85EC0"/>
          <w:p w14:paraId="5A7C5237" w14:textId="77777777" w:rsidR="00176550" w:rsidRDefault="00176550" w:rsidP="00A85EC0"/>
          <w:p w14:paraId="40FF7763" w14:textId="781AB9B7" w:rsidR="00176550" w:rsidRDefault="00176550" w:rsidP="00A85EC0"/>
        </w:tc>
      </w:tr>
    </w:tbl>
    <w:p w14:paraId="04FD6566" w14:textId="77777777" w:rsidR="00507EF7" w:rsidRDefault="00507EF7" w:rsidP="00A85EC0"/>
    <w:p w14:paraId="50EFAD57" w14:textId="68538B6F" w:rsidR="00E71B90" w:rsidRDefault="008829C7" w:rsidP="00A85EC0">
      <w:r>
        <w:t>Descri</w:t>
      </w:r>
      <w:r w:rsidR="00AB39AA">
        <w:t>be</w:t>
      </w:r>
      <w:r w:rsidR="00696F93">
        <w:t xml:space="preserve"> </w:t>
      </w:r>
      <w:r w:rsidR="007D5619">
        <w:t xml:space="preserve">the </w:t>
      </w:r>
      <w:r w:rsidR="00E2468D">
        <w:t>procedures</w:t>
      </w:r>
      <w:r w:rsidR="00307863">
        <w:t xml:space="preserve"> you have in place</w:t>
      </w:r>
      <w:r w:rsidR="007D5619">
        <w:t xml:space="preserve"> for deciding what</w:t>
      </w:r>
      <w:r w:rsidR="004C3886">
        <w:t xml:space="preserve"> content</w:t>
      </w:r>
      <w:r w:rsidR="007D5619">
        <w:t xml:space="preserve"> is covered during PD.</w:t>
      </w:r>
      <w:r w:rsidR="00AB39AA">
        <w:t xml:space="preserve"> </w:t>
      </w:r>
      <w:r w:rsidR="007D5619">
        <w:t xml:space="preserve">In other words, how will </w:t>
      </w:r>
      <w:r w:rsidR="00AB39AA">
        <w:t>coherence</w:t>
      </w:r>
      <w:r w:rsidR="007D5619">
        <w:t xml:space="preserve"> be</w:t>
      </w:r>
      <w:r w:rsidR="00E2468D">
        <w:t xml:space="preserve"> maintained and</w:t>
      </w:r>
      <w:r w:rsidR="007D5619">
        <w:t xml:space="preserve"> reinforced</w:t>
      </w:r>
      <w:r w:rsidR="00AB39AA">
        <w:t xml:space="preserve"> for teachers</w:t>
      </w:r>
      <w:r w:rsidR="00E71B90">
        <w:t>, so un-related or miscellaneous content, instructional tools, or materials do not compete for teachers’ time and energy during PD</w:t>
      </w:r>
      <w:r w:rsidR="007D5619">
        <w:t xml:space="preserve">? </w:t>
      </w:r>
      <w:r w:rsidR="00173EE3">
        <w:t xml:space="preserve">If none exist, write “none.” </w:t>
      </w:r>
    </w:p>
    <w:p w14:paraId="19A6B3D5" w14:textId="1130D74B" w:rsidR="00F73749" w:rsidRDefault="00F73749" w:rsidP="00A85EC0">
      <w:r>
        <w:rPr>
          <w:b/>
          <w:noProof/>
        </w:rPr>
        <mc:AlternateContent>
          <mc:Choice Requires="wps">
            <w:drawing>
              <wp:anchor distT="0" distB="0" distL="114300" distR="114300" simplePos="0" relativeHeight="251666432" behindDoc="0" locked="0" layoutInCell="1" allowOverlap="1" wp14:anchorId="64D56ABB" wp14:editId="5D3AC846">
                <wp:simplePos x="0" y="0"/>
                <wp:positionH relativeFrom="column">
                  <wp:posOffset>-65405</wp:posOffset>
                </wp:positionH>
                <wp:positionV relativeFrom="paragraph">
                  <wp:posOffset>88949</wp:posOffset>
                </wp:positionV>
                <wp:extent cx="6324600" cy="1741251"/>
                <wp:effectExtent l="0" t="0" r="12700" b="11430"/>
                <wp:wrapNone/>
                <wp:docPr id="6" name="Text Box 6"/>
                <wp:cNvGraphicFramePr/>
                <a:graphic xmlns:a="http://schemas.openxmlformats.org/drawingml/2006/main">
                  <a:graphicData uri="http://schemas.microsoft.com/office/word/2010/wordprocessingShape">
                    <wps:wsp>
                      <wps:cNvSpPr txBox="1"/>
                      <wps:spPr>
                        <a:xfrm>
                          <a:off x="0" y="0"/>
                          <a:ext cx="6324600" cy="1741251"/>
                        </a:xfrm>
                        <a:prstGeom prst="rect">
                          <a:avLst/>
                        </a:prstGeom>
                        <a:solidFill>
                          <a:schemeClr val="lt1"/>
                        </a:solidFill>
                        <a:ln w="6350">
                          <a:solidFill>
                            <a:prstClr val="black"/>
                          </a:solidFill>
                        </a:ln>
                      </wps:spPr>
                      <wps:txbx>
                        <w:txbxContent>
                          <w:p w14:paraId="3AC3142F" w14:textId="77777777" w:rsidR="00A45879" w:rsidRDefault="00A45879" w:rsidP="00A45879"/>
                          <w:p w14:paraId="68EA28D6" w14:textId="77777777" w:rsidR="00A45879" w:rsidRDefault="00A45879" w:rsidP="00A45879"/>
                          <w:p w14:paraId="7A2D8ACE" w14:textId="77777777" w:rsidR="00A45879" w:rsidRDefault="00A45879" w:rsidP="00A45879"/>
                          <w:p w14:paraId="403304B6" w14:textId="77777777" w:rsidR="00A45879" w:rsidRDefault="00A45879" w:rsidP="00A45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56ABB" id="Text Box 6" o:spid="_x0000_s1028" type="#_x0000_t202" style="position:absolute;margin-left:-5.15pt;margin-top:7pt;width:498pt;height:1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" fillcolor="white [3201]" strokeweight=".5pt">
                <v:textbox>
                  <w:txbxContent>
                    <w:p w14:paraId="3AC3142F" w14:textId="77777777" w:rsidR="00A45879" w:rsidRDefault="00A45879" w:rsidP="00A45879"/>
                    <w:p w14:paraId="68EA28D6" w14:textId="77777777" w:rsidR="00A45879" w:rsidRDefault="00A45879" w:rsidP="00A45879"/>
                    <w:p w14:paraId="7A2D8ACE" w14:textId="77777777" w:rsidR="00A45879" w:rsidRDefault="00A45879" w:rsidP="00A45879"/>
                    <w:p w14:paraId="403304B6" w14:textId="77777777" w:rsidR="00A45879" w:rsidRDefault="00A45879" w:rsidP="00A45879"/>
                  </w:txbxContent>
                </v:textbox>
              </v:shape>
            </w:pict>
          </mc:Fallback>
        </mc:AlternateContent>
      </w:r>
    </w:p>
    <w:p w14:paraId="2F27DC4E" w14:textId="3A45F1D4" w:rsidR="00362E52" w:rsidRDefault="00362E52" w:rsidP="00A85EC0"/>
    <w:p w14:paraId="2BB0965F" w14:textId="548ADDD9" w:rsidR="00362E52" w:rsidRDefault="00362E52" w:rsidP="00A85EC0"/>
    <w:p w14:paraId="2A8B60DA" w14:textId="435D27CA" w:rsidR="00586734" w:rsidRDefault="00586734" w:rsidP="00A85EC0"/>
    <w:p w14:paraId="535ADBF4" w14:textId="5FB4F488" w:rsidR="00042402" w:rsidRDefault="00042402" w:rsidP="00A85EC0"/>
    <w:p w14:paraId="3C15FDE4" w14:textId="32B9F0AA" w:rsidR="00042402" w:rsidRDefault="00042402" w:rsidP="00A85EC0"/>
    <w:p w14:paraId="2252859F" w14:textId="75E9EBBC" w:rsidR="00042402" w:rsidRDefault="00042402" w:rsidP="00A85EC0"/>
    <w:p w14:paraId="2A058B20" w14:textId="3F701DC2" w:rsidR="00A45879" w:rsidRDefault="00A45879" w:rsidP="00A85EC0"/>
    <w:p w14:paraId="4B327AB6" w14:textId="6A9A6CC9" w:rsidR="00A45879" w:rsidRDefault="00A45879" w:rsidP="00A85EC0"/>
    <w:p w14:paraId="39971BBC" w14:textId="77777777" w:rsidR="002828E3" w:rsidRPr="002D5251" w:rsidRDefault="002828E3" w:rsidP="002D5251">
      <w:pPr>
        <w:rPr>
          <w:b/>
        </w:rPr>
      </w:pPr>
    </w:p>
    <w:p w14:paraId="0F7C368F" w14:textId="77777777" w:rsidR="00FF0A6D" w:rsidRDefault="00FF0A6D" w:rsidP="00FF0A6D">
      <w:pPr>
        <w:pStyle w:val="ListParagraph"/>
        <w:ind w:left="270"/>
        <w:rPr>
          <w:b/>
        </w:rPr>
      </w:pPr>
    </w:p>
    <w:p w14:paraId="53BE5B3E" w14:textId="5298E3BE" w:rsidR="00586734" w:rsidRPr="00E57E05" w:rsidRDefault="00EC1C68" w:rsidP="00586734">
      <w:pPr>
        <w:pStyle w:val="ListParagraph"/>
        <w:numPr>
          <w:ilvl w:val="0"/>
          <w:numId w:val="1"/>
        </w:numPr>
        <w:ind w:left="270" w:hanging="270"/>
        <w:rPr>
          <w:b/>
        </w:rPr>
      </w:pPr>
      <w:r>
        <w:rPr>
          <w:b/>
        </w:rPr>
        <w:lastRenderedPageBreak/>
        <w:t>Access for all teachers</w:t>
      </w:r>
      <w:r w:rsidR="00BD13CF">
        <w:rPr>
          <w:b/>
        </w:rPr>
        <w:t xml:space="preserve"> </w:t>
      </w:r>
    </w:p>
    <w:p w14:paraId="44173E76" w14:textId="3B693FC0" w:rsidR="00586734" w:rsidRDefault="00586734" w:rsidP="00586734">
      <w:r>
        <w:t xml:space="preserve">To what extent does </w:t>
      </w:r>
      <w:r w:rsidR="00A95C91">
        <w:t>the</w:t>
      </w:r>
      <w:r>
        <w:t xml:space="preserve"> PD plan as described in the questions</w:t>
      </w:r>
      <w:r w:rsidR="009F3582">
        <w:t xml:space="preserve"> above</w:t>
      </w:r>
      <w:r>
        <w:t xml:space="preserve"> apply to </w:t>
      </w:r>
      <w:r w:rsidRPr="00B74BB5">
        <w:rPr>
          <w:u w:val="single"/>
        </w:rPr>
        <w:t xml:space="preserve">all full-time </w:t>
      </w:r>
      <w:r w:rsidR="00760FC8">
        <w:rPr>
          <w:u w:val="single"/>
        </w:rPr>
        <w:t xml:space="preserve">preschool </w:t>
      </w:r>
      <w:r w:rsidRPr="00B74BB5">
        <w:rPr>
          <w:u w:val="single"/>
        </w:rPr>
        <w:t>teachers</w:t>
      </w:r>
      <w:r>
        <w:t xml:space="preserve"> (lead and instructional aides) </w:t>
      </w:r>
      <w:r w:rsidRPr="00B74BB5">
        <w:rPr>
          <w:u w:val="single"/>
        </w:rPr>
        <w:t>across various preschool programming</w:t>
      </w:r>
      <w:r>
        <w:t xml:space="preserve"> (Title I,</w:t>
      </w:r>
      <w:r w:rsidR="00FC3841">
        <w:t xml:space="preserve"> Head Start,</w:t>
      </w:r>
      <w:r>
        <w:t xml:space="preserve"> SPED)? </w:t>
      </w:r>
      <w:r w:rsidR="00FF0A6D">
        <w:t xml:space="preserve">Check </w:t>
      </w:r>
      <w:r w:rsidR="00C46E2B">
        <w:t>“</w:t>
      </w:r>
      <w:r w:rsidR="005F636F">
        <w:t>Yes,</w:t>
      </w:r>
      <w:r w:rsidR="00C46E2B">
        <w:t>”</w:t>
      </w:r>
      <w:r w:rsidR="005F636F">
        <w:t xml:space="preserve"> </w:t>
      </w:r>
      <w:r w:rsidR="00C46E2B">
        <w:t>“</w:t>
      </w:r>
      <w:r w:rsidR="005F636F">
        <w:t>N</w:t>
      </w:r>
      <w:r w:rsidR="00FF0A6D">
        <w:t>o</w:t>
      </w:r>
      <w:r w:rsidR="005F636F">
        <w:t>,</w:t>
      </w:r>
      <w:r w:rsidR="00C46E2B">
        <w:t>”</w:t>
      </w:r>
      <w:r w:rsidR="005F636F">
        <w:t xml:space="preserve"> </w:t>
      </w:r>
      <w:r w:rsidR="00C46E2B">
        <w:t>“</w:t>
      </w:r>
      <w:r w:rsidR="005F636F">
        <w:t>Don’t Know</w:t>
      </w:r>
      <w:r w:rsidR="009B1A4F">
        <w:t>,</w:t>
      </w:r>
      <w:r w:rsidR="00C46E2B">
        <w:t>”</w:t>
      </w:r>
      <w:r w:rsidR="009B1A4F">
        <w:t xml:space="preserve"> or “Not Applicable.” If some parts of the PD plan apply, but others do not, you may check “Yes” and “No” and briefly note which aspects do and do not apply for a particular group of teachers. </w:t>
      </w:r>
      <w:r w:rsidR="00FF0A6D">
        <w:t xml:space="preserve"> </w:t>
      </w:r>
    </w:p>
    <w:p w14:paraId="37914A4E" w14:textId="5BDC6594" w:rsidR="00A95C91" w:rsidRDefault="00A95C91" w:rsidP="00586734"/>
    <w:tbl>
      <w:tblPr>
        <w:tblStyle w:val="TableGrid"/>
        <w:tblW w:w="0" w:type="auto"/>
        <w:tblLook w:val="04A0" w:firstRow="1" w:lastRow="0" w:firstColumn="1" w:lastColumn="0" w:noHBand="0" w:noVBand="1"/>
      </w:tblPr>
      <w:tblGrid>
        <w:gridCol w:w="2815"/>
        <w:gridCol w:w="1590"/>
        <w:gridCol w:w="1530"/>
        <w:gridCol w:w="1689"/>
        <w:gridCol w:w="1726"/>
      </w:tblGrid>
      <w:tr w:rsidR="009B1A4F" w14:paraId="60F316CB" w14:textId="1052AEFE" w:rsidTr="009B1A4F">
        <w:tc>
          <w:tcPr>
            <w:tcW w:w="2815" w:type="dxa"/>
          </w:tcPr>
          <w:p w14:paraId="7C7FFAEA" w14:textId="2B10E80F" w:rsidR="009B1A4F" w:rsidRPr="00A95C91" w:rsidRDefault="009B1A4F" w:rsidP="00586734">
            <w:pPr>
              <w:rPr>
                <w:b/>
              </w:rPr>
            </w:pPr>
            <w:r w:rsidRPr="00A95C91">
              <w:rPr>
                <w:b/>
              </w:rPr>
              <w:t xml:space="preserve">Does this plan </w:t>
            </w:r>
            <w:r>
              <w:rPr>
                <w:b/>
              </w:rPr>
              <w:t>apply</w:t>
            </w:r>
            <w:r w:rsidRPr="00A95C91">
              <w:rPr>
                <w:b/>
              </w:rPr>
              <w:t xml:space="preserve"> to</w:t>
            </w:r>
            <w:r>
              <w:rPr>
                <w:b/>
              </w:rPr>
              <w:t>…</w:t>
            </w:r>
          </w:p>
        </w:tc>
        <w:tc>
          <w:tcPr>
            <w:tcW w:w="1590" w:type="dxa"/>
          </w:tcPr>
          <w:p w14:paraId="6AE9A898" w14:textId="5CF84AD1" w:rsidR="009B1A4F" w:rsidRPr="00A95C91" w:rsidRDefault="009B1A4F" w:rsidP="00A95C91">
            <w:pPr>
              <w:jc w:val="center"/>
              <w:rPr>
                <w:b/>
              </w:rPr>
            </w:pPr>
            <w:r>
              <w:rPr>
                <w:b/>
              </w:rPr>
              <w:t>Yes</w:t>
            </w:r>
          </w:p>
        </w:tc>
        <w:tc>
          <w:tcPr>
            <w:tcW w:w="1530" w:type="dxa"/>
          </w:tcPr>
          <w:p w14:paraId="20F5D019" w14:textId="0CA1C493" w:rsidR="009B1A4F" w:rsidRPr="00A95C91" w:rsidRDefault="009B1A4F" w:rsidP="00A95C91">
            <w:pPr>
              <w:jc w:val="center"/>
              <w:rPr>
                <w:b/>
              </w:rPr>
            </w:pPr>
            <w:r>
              <w:rPr>
                <w:b/>
              </w:rPr>
              <w:t>No</w:t>
            </w:r>
          </w:p>
        </w:tc>
        <w:tc>
          <w:tcPr>
            <w:tcW w:w="1689" w:type="dxa"/>
          </w:tcPr>
          <w:p w14:paraId="54C9E8C1" w14:textId="11E63596" w:rsidR="009B1A4F" w:rsidRPr="00A95C91" w:rsidRDefault="009B1A4F" w:rsidP="00A95C91">
            <w:pPr>
              <w:jc w:val="center"/>
              <w:rPr>
                <w:b/>
              </w:rPr>
            </w:pPr>
            <w:r>
              <w:rPr>
                <w:b/>
              </w:rPr>
              <w:t>Don’t Know</w:t>
            </w:r>
          </w:p>
        </w:tc>
        <w:tc>
          <w:tcPr>
            <w:tcW w:w="1726" w:type="dxa"/>
          </w:tcPr>
          <w:p w14:paraId="4F100AFB" w14:textId="2EE3AE4E" w:rsidR="009B1A4F" w:rsidRDefault="009B1A4F" w:rsidP="00A95C91">
            <w:pPr>
              <w:jc w:val="center"/>
              <w:rPr>
                <w:b/>
              </w:rPr>
            </w:pPr>
            <w:r>
              <w:rPr>
                <w:b/>
              </w:rPr>
              <w:t>Not Applicable</w:t>
            </w:r>
          </w:p>
        </w:tc>
      </w:tr>
      <w:tr w:rsidR="009B1A4F" w14:paraId="131C194C" w14:textId="35822EAE" w:rsidTr="009B1A4F">
        <w:tc>
          <w:tcPr>
            <w:tcW w:w="2815" w:type="dxa"/>
          </w:tcPr>
          <w:p w14:paraId="5A949C14" w14:textId="7AB36D55" w:rsidR="009B1A4F" w:rsidRDefault="009B1A4F" w:rsidP="00586734">
            <w:r>
              <w:t>VPI-funded lead teachers:</w:t>
            </w:r>
          </w:p>
          <w:p w14:paraId="3CA1FC1D" w14:textId="77777777" w:rsidR="009B1A4F" w:rsidRDefault="009B1A4F" w:rsidP="00586734"/>
          <w:p w14:paraId="68BE4C0D" w14:textId="47A268F9" w:rsidR="009B1A4F" w:rsidRDefault="009B1A4F" w:rsidP="00586734"/>
        </w:tc>
        <w:tc>
          <w:tcPr>
            <w:tcW w:w="1590" w:type="dxa"/>
          </w:tcPr>
          <w:p w14:paraId="31793513" w14:textId="77777777" w:rsidR="009B1A4F" w:rsidRDefault="009B1A4F" w:rsidP="00586734"/>
        </w:tc>
        <w:tc>
          <w:tcPr>
            <w:tcW w:w="1530" w:type="dxa"/>
          </w:tcPr>
          <w:p w14:paraId="58438604" w14:textId="77777777" w:rsidR="009B1A4F" w:rsidRDefault="009B1A4F" w:rsidP="00586734"/>
        </w:tc>
        <w:tc>
          <w:tcPr>
            <w:tcW w:w="1689" w:type="dxa"/>
          </w:tcPr>
          <w:p w14:paraId="6778748C" w14:textId="48072E66" w:rsidR="009B1A4F" w:rsidRDefault="009B1A4F" w:rsidP="00586734"/>
        </w:tc>
        <w:tc>
          <w:tcPr>
            <w:tcW w:w="1726" w:type="dxa"/>
          </w:tcPr>
          <w:p w14:paraId="5E45877A" w14:textId="77777777" w:rsidR="009B1A4F" w:rsidRDefault="009B1A4F" w:rsidP="00586734"/>
        </w:tc>
      </w:tr>
      <w:tr w:rsidR="009B1A4F" w14:paraId="0A3A374E" w14:textId="2C6B2AFD" w:rsidTr="009B1A4F">
        <w:tc>
          <w:tcPr>
            <w:tcW w:w="2815" w:type="dxa"/>
          </w:tcPr>
          <w:p w14:paraId="319A1639" w14:textId="77777777" w:rsidR="009B1A4F" w:rsidRDefault="009B1A4F" w:rsidP="00586734">
            <w:r>
              <w:t>VPI-funded instructional aides:</w:t>
            </w:r>
          </w:p>
          <w:p w14:paraId="38032471" w14:textId="2D51AE57" w:rsidR="009B1A4F" w:rsidRDefault="009B1A4F" w:rsidP="00586734"/>
        </w:tc>
        <w:tc>
          <w:tcPr>
            <w:tcW w:w="1590" w:type="dxa"/>
          </w:tcPr>
          <w:p w14:paraId="6911617E" w14:textId="77777777" w:rsidR="009B1A4F" w:rsidRDefault="009B1A4F" w:rsidP="00586734"/>
        </w:tc>
        <w:tc>
          <w:tcPr>
            <w:tcW w:w="1530" w:type="dxa"/>
          </w:tcPr>
          <w:p w14:paraId="7461DABC" w14:textId="77777777" w:rsidR="009B1A4F" w:rsidRDefault="009B1A4F" w:rsidP="00586734"/>
        </w:tc>
        <w:tc>
          <w:tcPr>
            <w:tcW w:w="1689" w:type="dxa"/>
          </w:tcPr>
          <w:p w14:paraId="6B99E6DA" w14:textId="5B144959" w:rsidR="009B1A4F" w:rsidRDefault="009B1A4F" w:rsidP="00586734"/>
        </w:tc>
        <w:tc>
          <w:tcPr>
            <w:tcW w:w="1726" w:type="dxa"/>
          </w:tcPr>
          <w:p w14:paraId="265CF352" w14:textId="77777777" w:rsidR="009B1A4F" w:rsidRDefault="009B1A4F" w:rsidP="00586734"/>
        </w:tc>
      </w:tr>
      <w:tr w:rsidR="009B1A4F" w14:paraId="0B104F83" w14:textId="56EF483C" w:rsidTr="009B1A4F">
        <w:tc>
          <w:tcPr>
            <w:tcW w:w="2815" w:type="dxa"/>
          </w:tcPr>
          <w:p w14:paraId="3CD5E815" w14:textId="77777777" w:rsidR="009B1A4F" w:rsidRDefault="009B1A4F" w:rsidP="00092544">
            <w:r>
              <w:t>Head Start and/or Title I-funded lead teachers:</w:t>
            </w:r>
          </w:p>
          <w:p w14:paraId="62F4E0E2" w14:textId="7F5361A5" w:rsidR="009B1A4F" w:rsidRDefault="009B1A4F" w:rsidP="00092544"/>
        </w:tc>
        <w:tc>
          <w:tcPr>
            <w:tcW w:w="1590" w:type="dxa"/>
          </w:tcPr>
          <w:p w14:paraId="27718BD5" w14:textId="77777777" w:rsidR="009B1A4F" w:rsidRDefault="009B1A4F" w:rsidP="00092544"/>
        </w:tc>
        <w:tc>
          <w:tcPr>
            <w:tcW w:w="1530" w:type="dxa"/>
          </w:tcPr>
          <w:p w14:paraId="7571BD21" w14:textId="77777777" w:rsidR="009B1A4F" w:rsidRDefault="009B1A4F" w:rsidP="00092544"/>
        </w:tc>
        <w:tc>
          <w:tcPr>
            <w:tcW w:w="1689" w:type="dxa"/>
          </w:tcPr>
          <w:p w14:paraId="676439F5" w14:textId="4190CA4F" w:rsidR="009B1A4F" w:rsidRDefault="009B1A4F" w:rsidP="00092544"/>
        </w:tc>
        <w:tc>
          <w:tcPr>
            <w:tcW w:w="1726" w:type="dxa"/>
          </w:tcPr>
          <w:p w14:paraId="34B30F86" w14:textId="77777777" w:rsidR="009B1A4F" w:rsidRDefault="009B1A4F" w:rsidP="00092544"/>
        </w:tc>
      </w:tr>
      <w:tr w:rsidR="009B1A4F" w14:paraId="6CDD6231" w14:textId="54674678" w:rsidTr="009B1A4F">
        <w:tc>
          <w:tcPr>
            <w:tcW w:w="2815" w:type="dxa"/>
          </w:tcPr>
          <w:p w14:paraId="19A185A5" w14:textId="77777777" w:rsidR="009B1A4F" w:rsidRDefault="009B1A4F" w:rsidP="00586734">
            <w:r>
              <w:t>Head Start and/or Title I-funded instructional aides:</w:t>
            </w:r>
          </w:p>
          <w:p w14:paraId="206FB696" w14:textId="75355241" w:rsidR="009B1A4F" w:rsidRDefault="009B1A4F" w:rsidP="00586734"/>
        </w:tc>
        <w:tc>
          <w:tcPr>
            <w:tcW w:w="1590" w:type="dxa"/>
          </w:tcPr>
          <w:p w14:paraId="7E5E5FF5" w14:textId="77777777" w:rsidR="009B1A4F" w:rsidRDefault="009B1A4F" w:rsidP="00586734"/>
        </w:tc>
        <w:tc>
          <w:tcPr>
            <w:tcW w:w="1530" w:type="dxa"/>
          </w:tcPr>
          <w:p w14:paraId="3EAC9860" w14:textId="77777777" w:rsidR="009B1A4F" w:rsidRDefault="009B1A4F" w:rsidP="00586734"/>
        </w:tc>
        <w:tc>
          <w:tcPr>
            <w:tcW w:w="1689" w:type="dxa"/>
          </w:tcPr>
          <w:p w14:paraId="78BC5A33" w14:textId="6A1348F5" w:rsidR="009B1A4F" w:rsidRDefault="009B1A4F" w:rsidP="00586734"/>
        </w:tc>
        <w:tc>
          <w:tcPr>
            <w:tcW w:w="1726" w:type="dxa"/>
          </w:tcPr>
          <w:p w14:paraId="19074BAD" w14:textId="77777777" w:rsidR="009B1A4F" w:rsidRDefault="009B1A4F" w:rsidP="00586734"/>
        </w:tc>
      </w:tr>
      <w:tr w:rsidR="009B1A4F" w14:paraId="409AF232" w14:textId="47EEFCC5" w:rsidTr="009B1A4F">
        <w:tc>
          <w:tcPr>
            <w:tcW w:w="2815" w:type="dxa"/>
          </w:tcPr>
          <w:p w14:paraId="16FCDF4A" w14:textId="77777777" w:rsidR="009B1A4F" w:rsidRDefault="009B1A4F" w:rsidP="00092544">
            <w:r>
              <w:t>SPED lead teachers:</w:t>
            </w:r>
          </w:p>
          <w:p w14:paraId="22E83DE3" w14:textId="77777777" w:rsidR="009B1A4F" w:rsidRDefault="009B1A4F" w:rsidP="00092544"/>
          <w:p w14:paraId="1CAC08C6" w14:textId="6490D27F" w:rsidR="009B1A4F" w:rsidRDefault="009B1A4F" w:rsidP="00092544"/>
        </w:tc>
        <w:tc>
          <w:tcPr>
            <w:tcW w:w="1590" w:type="dxa"/>
          </w:tcPr>
          <w:p w14:paraId="12210AB4" w14:textId="77777777" w:rsidR="009B1A4F" w:rsidRDefault="009B1A4F" w:rsidP="00092544"/>
        </w:tc>
        <w:tc>
          <w:tcPr>
            <w:tcW w:w="1530" w:type="dxa"/>
          </w:tcPr>
          <w:p w14:paraId="308C518B" w14:textId="77777777" w:rsidR="009B1A4F" w:rsidRDefault="009B1A4F" w:rsidP="00092544"/>
        </w:tc>
        <w:tc>
          <w:tcPr>
            <w:tcW w:w="1689" w:type="dxa"/>
          </w:tcPr>
          <w:p w14:paraId="0ED9478F" w14:textId="61AF3CBE" w:rsidR="009B1A4F" w:rsidRDefault="009B1A4F" w:rsidP="00092544"/>
        </w:tc>
        <w:tc>
          <w:tcPr>
            <w:tcW w:w="1726" w:type="dxa"/>
          </w:tcPr>
          <w:p w14:paraId="3663F200" w14:textId="77777777" w:rsidR="009B1A4F" w:rsidRDefault="009B1A4F" w:rsidP="00092544"/>
        </w:tc>
      </w:tr>
      <w:tr w:rsidR="009B1A4F" w14:paraId="29C87F70" w14:textId="3347BB13" w:rsidTr="009B1A4F">
        <w:tc>
          <w:tcPr>
            <w:tcW w:w="2815" w:type="dxa"/>
          </w:tcPr>
          <w:p w14:paraId="01B5599C" w14:textId="4E5036E8" w:rsidR="009B1A4F" w:rsidRDefault="009B1A4F" w:rsidP="00092544">
            <w:r>
              <w:t>SPED instructional aides:</w:t>
            </w:r>
          </w:p>
          <w:p w14:paraId="4BD98208" w14:textId="77777777" w:rsidR="009B1A4F" w:rsidRDefault="009B1A4F" w:rsidP="00092544"/>
          <w:p w14:paraId="7AFE435A" w14:textId="429AE895" w:rsidR="009B1A4F" w:rsidRDefault="009B1A4F" w:rsidP="00092544"/>
        </w:tc>
        <w:tc>
          <w:tcPr>
            <w:tcW w:w="1590" w:type="dxa"/>
          </w:tcPr>
          <w:p w14:paraId="3380C523" w14:textId="77777777" w:rsidR="009B1A4F" w:rsidRDefault="009B1A4F" w:rsidP="00092544"/>
        </w:tc>
        <w:tc>
          <w:tcPr>
            <w:tcW w:w="1530" w:type="dxa"/>
          </w:tcPr>
          <w:p w14:paraId="17E12623" w14:textId="77777777" w:rsidR="009B1A4F" w:rsidRDefault="009B1A4F" w:rsidP="00092544"/>
        </w:tc>
        <w:tc>
          <w:tcPr>
            <w:tcW w:w="1689" w:type="dxa"/>
          </w:tcPr>
          <w:p w14:paraId="076ADDB8" w14:textId="1F88BF34" w:rsidR="009B1A4F" w:rsidRDefault="009B1A4F" w:rsidP="00092544"/>
        </w:tc>
        <w:tc>
          <w:tcPr>
            <w:tcW w:w="1726" w:type="dxa"/>
          </w:tcPr>
          <w:p w14:paraId="61E08FE8" w14:textId="77777777" w:rsidR="009B1A4F" w:rsidRDefault="009B1A4F" w:rsidP="00092544"/>
        </w:tc>
      </w:tr>
      <w:tr w:rsidR="009B1A4F" w14:paraId="1B01D426" w14:textId="7EFDA679" w:rsidTr="009B1A4F">
        <w:tc>
          <w:tcPr>
            <w:tcW w:w="2815" w:type="dxa"/>
          </w:tcPr>
          <w:p w14:paraId="2CEAEA4A" w14:textId="32F69DC8" w:rsidR="009B1A4F" w:rsidRDefault="009B1A4F" w:rsidP="00586734">
            <w:r>
              <w:t>Other (describe):</w:t>
            </w:r>
          </w:p>
          <w:p w14:paraId="25FADCFE" w14:textId="77777777" w:rsidR="009B1A4F" w:rsidRDefault="009B1A4F" w:rsidP="00586734"/>
          <w:p w14:paraId="040CE1D3" w14:textId="725E47F1" w:rsidR="009B1A4F" w:rsidRDefault="009B1A4F" w:rsidP="00586734"/>
        </w:tc>
        <w:tc>
          <w:tcPr>
            <w:tcW w:w="1590" w:type="dxa"/>
          </w:tcPr>
          <w:p w14:paraId="73AE372B" w14:textId="77777777" w:rsidR="009B1A4F" w:rsidRDefault="009B1A4F" w:rsidP="00586734"/>
        </w:tc>
        <w:tc>
          <w:tcPr>
            <w:tcW w:w="1530" w:type="dxa"/>
          </w:tcPr>
          <w:p w14:paraId="43A3883C" w14:textId="77777777" w:rsidR="009B1A4F" w:rsidRDefault="009B1A4F" w:rsidP="00586734"/>
        </w:tc>
        <w:tc>
          <w:tcPr>
            <w:tcW w:w="1689" w:type="dxa"/>
          </w:tcPr>
          <w:p w14:paraId="7D3FFE0B" w14:textId="7F63640C" w:rsidR="009B1A4F" w:rsidRDefault="009B1A4F" w:rsidP="00586734"/>
        </w:tc>
        <w:tc>
          <w:tcPr>
            <w:tcW w:w="1726" w:type="dxa"/>
          </w:tcPr>
          <w:p w14:paraId="63E85F13" w14:textId="77777777" w:rsidR="009B1A4F" w:rsidRDefault="009B1A4F" w:rsidP="00586734"/>
        </w:tc>
      </w:tr>
    </w:tbl>
    <w:p w14:paraId="491EF7DA" w14:textId="27264466" w:rsidR="00586734" w:rsidRDefault="00586734" w:rsidP="00586734"/>
    <w:p w14:paraId="50DE8614" w14:textId="77777777" w:rsidR="00A45879" w:rsidRDefault="00A45879" w:rsidP="00586734"/>
    <w:p w14:paraId="41EAEF89" w14:textId="7D761BC3" w:rsidR="00565845" w:rsidRPr="00E57E05" w:rsidRDefault="00565845" w:rsidP="00565845">
      <w:pPr>
        <w:pStyle w:val="ListParagraph"/>
        <w:numPr>
          <w:ilvl w:val="0"/>
          <w:numId w:val="1"/>
        </w:numPr>
        <w:ind w:left="270" w:hanging="270"/>
        <w:rPr>
          <w:b/>
        </w:rPr>
      </w:pPr>
      <w:r w:rsidRPr="00D432F6">
        <w:rPr>
          <w:b/>
        </w:rPr>
        <w:t>Other</w:t>
      </w:r>
    </w:p>
    <w:p w14:paraId="6CF430A3" w14:textId="3E8B6F45" w:rsidR="00565845" w:rsidRDefault="00565845" w:rsidP="00565845">
      <w:r>
        <w:t xml:space="preserve">If you would like to provide any other information about your division’s PD plans for the 2019-2010 school year, please provide it in the space below. </w:t>
      </w:r>
    </w:p>
    <w:p w14:paraId="13021C6A" w14:textId="4A45A6D7" w:rsidR="00DA4D17" w:rsidRPr="00DA4D17" w:rsidRDefault="004C5825" w:rsidP="00DA4D17">
      <w:r>
        <w:rPr>
          <w:b/>
          <w:noProof/>
        </w:rPr>
        <mc:AlternateContent>
          <mc:Choice Requires="wps">
            <w:drawing>
              <wp:anchor distT="0" distB="0" distL="114300" distR="114300" simplePos="0" relativeHeight="251662336" behindDoc="0" locked="0" layoutInCell="1" allowOverlap="1" wp14:anchorId="3BF286AF" wp14:editId="0017AB3A">
                <wp:simplePos x="0" y="0"/>
                <wp:positionH relativeFrom="column">
                  <wp:posOffset>0</wp:posOffset>
                </wp:positionH>
                <wp:positionV relativeFrom="paragraph">
                  <wp:posOffset>36641</wp:posOffset>
                </wp:positionV>
                <wp:extent cx="5975350" cy="170234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975350" cy="1702340"/>
                        </a:xfrm>
                        <a:prstGeom prst="rect">
                          <a:avLst/>
                        </a:prstGeom>
                        <a:solidFill>
                          <a:schemeClr val="lt1"/>
                        </a:solidFill>
                        <a:ln w="6350">
                          <a:solidFill>
                            <a:prstClr val="black"/>
                          </a:solidFill>
                        </a:ln>
                      </wps:spPr>
                      <wps:txbx>
                        <w:txbxContent>
                          <w:p w14:paraId="285C34CD" w14:textId="77777777" w:rsidR="00A95C91" w:rsidRDefault="00A95C91" w:rsidP="00A95C91"/>
                          <w:p w14:paraId="74625AA9" w14:textId="77777777" w:rsidR="00A95C91" w:rsidRDefault="00A95C91" w:rsidP="00A95C91"/>
                          <w:p w14:paraId="7C3CFC74" w14:textId="77777777" w:rsidR="00A95C91" w:rsidRDefault="00A95C91" w:rsidP="00A95C91"/>
                          <w:p w14:paraId="4AADE01B" w14:textId="77777777" w:rsidR="00A95C91" w:rsidRDefault="00A95C91" w:rsidP="00A95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286AF" id="Text Box 4" o:spid="_x0000_s1029" type="#_x0000_t202" style="position:absolute;margin-left:0;margin-top:2.9pt;width:470.5pt;height:1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" fillcolor="white [3201]" strokeweight=".5pt">
                <v:textbox>
                  <w:txbxContent>
                    <w:p w14:paraId="285C34CD" w14:textId="77777777" w:rsidR="00A95C91" w:rsidRDefault="00A95C91" w:rsidP="00A95C91"/>
                    <w:p w14:paraId="74625AA9" w14:textId="77777777" w:rsidR="00A95C91" w:rsidRDefault="00A95C91" w:rsidP="00A95C91"/>
                    <w:p w14:paraId="7C3CFC74" w14:textId="77777777" w:rsidR="00A95C91" w:rsidRDefault="00A95C91" w:rsidP="00A95C91"/>
                    <w:p w14:paraId="4AADE01B" w14:textId="77777777" w:rsidR="00A95C91" w:rsidRDefault="00A95C91" w:rsidP="00A95C91"/>
                  </w:txbxContent>
                </v:textbox>
              </v:shape>
            </w:pict>
          </mc:Fallback>
        </mc:AlternateContent>
      </w:r>
    </w:p>
    <w:p w14:paraId="0C6416D2" w14:textId="774A24AB" w:rsidR="00565845" w:rsidRPr="00DA4D17" w:rsidRDefault="00565845" w:rsidP="00DA4D17">
      <w:pPr>
        <w:tabs>
          <w:tab w:val="left" w:pos="5414"/>
        </w:tabs>
      </w:pPr>
    </w:p>
    <w:sectPr w:rsidR="00565845" w:rsidRPr="00DA4D17" w:rsidSect="00EE428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F3C48" w14:textId="77777777" w:rsidR="007A5AE5" w:rsidRDefault="007A5AE5" w:rsidP="005679B2">
      <w:r>
        <w:separator/>
      </w:r>
    </w:p>
  </w:endnote>
  <w:endnote w:type="continuationSeparator" w:id="0">
    <w:p w14:paraId="06CA2A93" w14:textId="77777777" w:rsidR="007A5AE5" w:rsidRDefault="007A5AE5" w:rsidP="0056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7050608"/>
      <w:docPartObj>
        <w:docPartGallery w:val="Page Numbers (Bottom of Page)"/>
        <w:docPartUnique/>
      </w:docPartObj>
    </w:sdtPr>
    <w:sdtEndPr>
      <w:rPr>
        <w:rStyle w:val="PageNumber"/>
      </w:rPr>
    </w:sdtEndPr>
    <w:sdtContent>
      <w:p w14:paraId="606AAFFE" w14:textId="1719A6FB" w:rsidR="00E72C6B" w:rsidRDefault="00E72C6B" w:rsidP="00985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D81357" w14:textId="77777777" w:rsidR="00E72C6B" w:rsidRDefault="00E72C6B" w:rsidP="00E72C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3370199"/>
      <w:docPartObj>
        <w:docPartGallery w:val="Page Numbers (Bottom of Page)"/>
        <w:docPartUnique/>
      </w:docPartObj>
    </w:sdtPr>
    <w:sdtEndPr>
      <w:rPr>
        <w:rStyle w:val="PageNumber"/>
      </w:rPr>
    </w:sdtEndPr>
    <w:sdtContent>
      <w:p w14:paraId="6C13870A" w14:textId="0BD23AE7" w:rsidR="00E72C6B" w:rsidRDefault="00E72C6B" w:rsidP="00985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53B7">
          <w:rPr>
            <w:rStyle w:val="PageNumber"/>
            <w:noProof/>
          </w:rPr>
          <w:t>1</w:t>
        </w:r>
        <w:r>
          <w:rPr>
            <w:rStyle w:val="PageNumber"/>
          </w:rPr>
          <w:fldChar w:fldCharType="end"/>
        </w:r>
      </w:p>
    </w:sdtContent>
  </w:sdt>
  <w:p w14:paraId="225D3052" w14:textId="77777777" w:rsidR="00E72C6B" w:rsidRDefault="00E72C6B" w:rsidP="00E72C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8DA4" w14:textId="77777777" w:rsidR="007A5AE5" w:rsidRDefault="007A5AE5" w:rsidP="005679B2">
      <w:r>
        <w:separator/>
      </w:r>
    </w:p>
  </w:footnote>
  <w:footnote w:type="continuationSeparator" w:id="0">
    <w:p w14:paraId="5C443A3E" w14:textId="77777777" w:rsidR="007A5AE5" w:rsidRDefault="007A5AE5" w:rsidP="00567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621"/>
    <w:multiLevelType w:val="hybridMultilevel"/>
    <w:tmpl w:val="D744034E"/>
    <w:lvl w:ilvl="0" w:tplc="3092B1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D0F2B"/>
    <w:multiLevelType w:val="hybridMultilevel"/>
    <w:tmpl w:val="47C0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70CD5"/>
    <w:multiLevelType w:val="hybridMultilevel"/>
    <w:tmpl w:val="417C99D6"/>
    <w:lvl w:ilvl="0" w:tplc="275EB10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7741A9"/>
    <w:multiLevelType w:val="hybridMultilevel"/>
    <w:tmpl w:val="DABAB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A10E1"/>
    <w:multiLevelType w:val="hybridMultilevel"/>
    <w:tmpl w:val="D53CE48A"/>
    <w:lvl w:ilvl="0" w:tplc="A568294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575A8"/>
    <w:multiLevelType w:val="hybridMultilevel"/>
    <w:tmpl w:val="3A9AAA2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96D02"/>
    <w:multiLevelType w:val="hybridMultilevel"/>
    <w:tmpl w:val="17AEB200"/>
    <w:lvl w:ilvl="0" w:tplc="8D08DBB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72D3B"/>
    <w:multiLevelType w:val="hybridMultilevel"/>
    <w:tmpl w:val="6F82338E"/>
    <w:lvl w:ilvl="0" w:tplc="8660A5C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075B2"/>
    <w:multiLevelType w:val="hybridMultilevel"/>
    <w:tmpl w:val="7A58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E69C5"/>
    <w:multiLevelType w:val="hybridMultilevel"/>
    <w:tmpl w:val="CB0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30BCE"/>
    <w:multiLevelType w:val="hybridMultilevel"/>
    <w:tmpl w:val="D640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0"/>
  </w:num>
  <w:num w:numId="6">
    <w:abstractNumId w:val="7"/>
  </w:num>
  <w:num w:numId="7">
    <w:abstractNumId w:val="10"/>
  </w:num>
  <w:num w:numId="8">
    <w:abstractNumId w:val="5"/>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220"/>
    <w:rsid w:val="00001665"/>
    <w:rsid w:val="00002842"/>
    <w:rsid w:val="00007252"/>
    <w:rsid w:val="0000740C"/>
    <w:rsid w:val="000104F0"/>
    <w:rsid w:val="000152FA"/>
    <w:rsid w:val="00034169"/>
    <w:rsid w:val="00042402"/>
    <w:rsid w:val="00046C58"/>
    <w:rsid w:val="00052CD8"/>
    <w:rsid w:val="00052F29"/>
    <w:rsid w:val="0006457E"/>
    <w:rsid w:val="000761FC"/>
    <w:rsid w:val="00087A57"/>
    <w:rsid w:val="000906EA"/>
    <w:rsid w:val="000978A1"/>
    <w:rsid w:val="000A1FD6"/>
    <w:rsid w:val="000C1E26"/>
    <w:rsid w:val="000C41FF"/>
    <w:rsid w:val="000C4321"/>
    <w:rsid w:val="000C584D"/>
    <w:rsid w:val="00106880"/>
    <w:rsid w:val="00136A0E"/>
    <w:rsid w:val="001446E2"/>
    <w:rsid w:val="00154D35"/>
    <w:rsid w:val="00157C9A"/>
    <w:rsid w:val="001638E1"/>
    <w:rsid w:val="00173EE3"/>
    <w:rsid w:val="00174430"/>
    <w:rsid w:val="00176550"/>
    <w:rsid w:val="0018090D"/>
    <w:rsid w:val="00180AE5"/>
    <w:rsid w:val="001824F4"/>
    <w:rsid w:val="00186364"/>
    <w:rsid w:val="001A005F"/>
    <w:rsid w:val="001A302D"/>
    <w:rsid w:val="001A3F49"/>
    <w:rsid w:val="001A4D71"/>
    <w:rsid w:val="001A795D"/>
    <w:rsid w:val="001B0CAD"/>
    <w:rsid w:val="001B4ACF"/>
    <w:rsid w:val="001C766F"/>
    <w:rsid w:val="001D79A9"/>
    <w:rsid w:val="001E011B"/>
    <w:rsid w:val="001E596E"/>
    <w:rsid w:val="0020600A"/>
    <w:rsid w:val="002121FB"/>
    <w:rsid w:val="0021220C"/>
    <w:rsid w:val="00222D43"/>
    <w:rsid w:val="0022581E"/>
    <w:rsid w:val="002639C5"/>
    <w:rsid w:val="00273550"/>
    <w:rsid w:val="002815EE"/>
    <w:rsid w:val="002828E3"/>
    <w:rsid w:val="002846B8"/>
    <w:rsid w:val="0028499C"/>
    <w:rsid w:val="002906FB"/>
    <w:rsid w:val="002917B0"/>
    <w:rsid w:val="0029778F"/>
    <w:rsid w:val="002A3089"/>
    <w:rsid w:val="002B7B86"/>
    <w:rsid w:val="002C2B28"/>
    <w:rsid w:val="002C2C37"/>
    <w:rsid w:val="002D5251"/>
    <w:rsid w:val="002F75E2"/>
    <w:rsid w:val="00305CB9"/>
    <w:rsid w:val="00307863"/>
    <w:rsid w:val="0033350B"/>
    <w:rsid w:val="00341DA4"/>
    <w:rsid w:val="00362E52"/>
    <w:rsid w:val="003649B2"/>
    <w:rsid w:val="00370BED"/>
    <w:rsid w:val="00385618"/>
    <w:rsid w:val="003904F6"/>
    <w:rsid w:val="003A28B8"/>
    <w:rsid w:val="003A34AE"/>
    <w:rsid w:val="003B3D3B"/>
    <w:rsid w:val="003D75E0"/>
    <w:rsid w:val="003E6A2E"/>
    <w:rsid w:val="004010C9"/>
    <w:rsid w:val="00414E13"/>
    <w:rsid w:val="00422096"/>
    <w:rsid w:val="004402A3"/>
    <w:rsid w:val="00440BE2"/>
    <w:rsid w:val="004431BB"/>
    <w:rsid w:val="00443EA2"/>
    <w:rsid w:val="004474CC"/>
    <w:rsid w:val="0045118C"/>
    <w:rsid w:val="00454690"/>
    <w:rsid w:val="0045662D"/>
    <w:rsid w:val="00457C81"/>
    <w:rsid w:val="00464C01"/>
    <w:rsid w:val="0047785E"/>
    <w:rsid w:val="004903EB"/>
    <w:rsid w:val="00492494"/>
    <w:rsid w:val="004B611C"/>
    <w:rsid w:val="004C3886"/>
    <w:rsid w:val="004C5825"/>
    <w:rsid w:val="004C5B1B"/>
    <w:rsid w:val="004D35B4"/>
    <w:rsid w:val="004D43DC"/>
    <w:rsid w:val="004D64A9"/>
    <w:rsid w:val="004E095F"/>
    <w:rsid w:val="004E6FF2"/>
    <w:rsid w:val="004F3DEB"/>
    <w:rsid w:val="004F3E13"/>
    <w:rsid w:val="004F5EAC"/>
    <w:rsid w:val="00504E6E"/>
    <w:rsid w:val="00507EF7"/>
    <w:rsid w:val="00530845"/>
    <w:rsid w:val="0054152B"/>
    <w:rsid w:val="00552AAC"/>
    <w:rsid w:val="00563A04"/>
    <w:rsid w:val="00565845"/>
    <w:rsid w:val="005679B2"/>
    <w:rsid w:val="00570CCB"/>
    <w:rsid w:val="00571AB7"/>
    <w:rsid w:val="00586734"/>
    <w:rsid w:val="005A06B6"/>
    <w:rsid w:val="005A62AA"/>
    <w:rsid w:val="005D67B0"/>
    <w:rsid w:val="005E35E0"/>
    <w:rsid w:val="005F636F"/>
    <w:rsid w:val="005F6D7C"/>
    <w:rsid w:val="00606554"/>
    <w:rsid w:val="00620C4C"/>
    <w:rsid w:val="00625441"/>
    <w:rsid w:val="006324AD"/>
    <w:rsid w:val="00633540"/>
    <w:rsid w:val="006441C8"/>
    <w:rsid w:val="0065012C"/>
    <w:rsid w:val="00660BF6"/>
    <w:rsid w:val="00665ACE"/>
    <w:rsid w:val="00683F60"/>
    <w:rsid w:val="00695D58"/>
    <w:rsid w:val="00695E35"/>
    <w:rsid w:val="00696F93"/>
    <w:rsid w:val="006A38AB"/>
    <w:rsid w:val="006A62C7"/>
    <w:rsid w:val="006A6D94"/>
    <w:rsid w:val="006B51B3"/>
    <w:rsid w:val="006C3976"/>
    <w:rsid w:val="006C4F44"/>
    <w:rsid w:val="006C5083"/>
    <w:rsid w:val="006C53F4"/>
    <w:rsid w:val="006C56C7"/>
    <w:rsid w:val="006C7E1C"/>
    <w:rsid w:val="006D0B99"/>
    <w:rsid w:val="006D212A"/>
    <w:rsid w:val="006D54D9"/>
    <w:rsid w:val="006E1D12"/>
    <w:rsid w:val="006E3448"/>
    <w:rsid w:val="006F772F"/>
    <w:rsid w:val="007066BE"/>
    <w:rsid w:val="0071368E"/>
    <w:rsid w:val="00726A9A"/>
    <w:rsid w:val="00733108"/>
    <w:rsid w:val="007535B3"/>
    <w:rsid w:val="00755A5C"/>
    <w:rsid w:val="007568C5"/>
    <w:rsid w:val="00760FC8"/>
    <w:rsid w:val="00772BEE"/>
    <w:rsid w:val="00783A4F"/>
    <w:rsid w:val="007862AF"/>
    <w:rsid w:val="0079404B"/>
    <w:rsid w:val="007A0CA9"/>
    <w:rsid w:val="007A5AE5"/>
    <w:rsid w:val="007B03F8"/>
    <w:rsid w:val="007B62F1"/>
    <w:rsid w:val="007D5619"/>
    <w:rsid w:val="007D6C9D"/>
    <w:rsid w:val="007F2FDC"/>
    <w:rsid w:val="00816321"/>
    <w:rsid w:val="00832FF1"/>
    <w:rsid w:val="00841123"/>
    <w:rsid w:val="00841845"/>
    <w:rsid w:val="00843914"/>
    <w:rsid w:val="00844497"/>
    <w:rsid w:val="00845B0B"/>
    <w:rsid w:val="00851C57"/>
    <w:rsid w:val="00862FEB"/>
    <w:rsid w:val="00872178"/>
    <w:rsid w:val="00881A9C"/>
    <w:rsid w:val="008829C7"/>
    <w:rsid w:val="00885F18"/>
    <w:rsid w:val="00895FBC"/>
    <w:rsid w:val="008A5921"/>
    <w:rsid w:val="008D08A2"/>
    <w:rsid w:val="008D6586"/>
    <w:rsid w:val="008E09B2"/>
    <w:rsid w:val="008E0CD8"/>
    <w:rsid w:val="008F34DB"/>
    <w:rsid w:val="00907D6A"/>
    <w:rsid w:val="00910CD4"/>
    <w:rsid w:val="00927889"/>
    <w:rsid w:val="009331FF"/>
    <w:rsid w:val="009374CC"/>
    <w:rsid w:val="00954D69"/>
    <w:rsid w:val="00961452"/>
    <w:rsid w:val="0096281A"/>
    <w:rsid w:val="00973BB4"/>
    <w:rsid w:val="00987BFE"/>
    <w:rsid w:val="009A439F"/>
    <w:rsid w:val="009B1A4F"/>
    <w:rsid w:val="009C4E9B"/>
    <w:rsid w:val="009D6057"/>
    <w:rsid w:val="009E3407"/>
    <w:rsid w:val="009E4F77"/>
    <w:rsid w:val="009E5464"/>
    <w:rsid w:val="009E60FE"/>
    <w:rsid w:val="009F2003"/>
    <w:rsid w:val="009F3582"/>
    <w:rsid w:val="00A02257"/>
    <w:rsid w:val="00A1231B"/>
    <w:rsid w:val="00A23E12"/>
    <w:rsid w:val="00A37117"/>
    <w:rsid w:val="00A45879"/>
    <w:rsid w:val="00A55424"/>
    <w:rsid w:val="00A6158E"/>
    <w:rsid w:val="00A62839"/>
    <w:rsid w:val="00A70510"/>
    <w:rsid w:val="00A722A1"/>
    <w:rsid w:val="00A85EC0"/>
    <w:rsid w:val="00A8796D"/>
    <w:rsid w:val="00A95C91"/>
    <w:rsid w:val="00AA7895"/>
    <w:rsid w:val="00AB1A3A"/>
    <w:rsid w:val="00AB38F5"/>
    <w:rsid w:val="00AB39AA"/>
    <w:rsid w:val="00AC2C4F"/>
    <w:rsid w:val="00AC51E5"/>
    <w:rsid w:val="00AC644B"/>
    <w:rsid w:val="00AD2B18"/>
    <w:rsid w:val="00AF0929"/>
    <w:rsid w:val="00B044F0"/>
    <w:rsid w:val="00B078B7"/>
    <w:rsid w:val="00B15773"/>
    <w:rsid w:val="00B348B2"/>
    <w:rsid w:val="00B4189A"/>
    <w:rsid w:val="00B4659A"/>
    <w:rsid w:val="00B51A7F"/>
    <w:rsid w:val="00B6413F"/>
    <w:rsid w:val="00B70A29"/>
    <w:rsid w:val="00B712F3"/>
    <w:rsid w:val="00B742FF"/>
    <w:rsid w:val="00B74BB5"/>
    <w:rsid w:val="00B77393"/>
    <w:rsid w:val="00B92C16"/>
    <w:rsid w:val="00B97A88"/>
    <w:rsid w:val="00BA695E"/>
    <w:rsid w:val="00BD13CF"/>
    <w:rsid w:val="00BD3E5C"/>
    <w:rsid w:val="00BE0E78"/>
    <w:rsid w:val="00BE5781"/>
    <w:rsid w:val="00BE6011"/>
    <w:rsid w:val="00BF3DBD"/>
    <w:rsid w:val="00C0106C"/>
    <w:rsid w:val="00C053E5"/>
    <w:rsid w:val="00C312A2"/>
    <w:rsid w:val="00C33C0C"/>
    <w:rsid w:val="00C46E2B"/>
    <w:rsid w:val="00C4750E"/>
    <w:rsid w:val="00C47808"/>
    <w:rsid w:val="00C57085"/>
    <w:rsid w:val="00C6420C"/>
    <w:rsid w:val="00C71F54"/>
    <w:rsid w:val="00C75E82"/>
    <w:rsid w:val="00C82F9A"/>
    <w:rsid w:val="00C83854"/>
    <w:rsid w:val="00C9471B"/>
    <w:rsid w:val="00CA34D0"/>
    <w:rsid w:val="00CA580A"/>
    <w:rsid w:val="00CF176B"/>
    <w:rsid w:val="00CF1FE8"/>
    <w:rsid w:val="00CF5333"/>
    <w:rsid w:val="00D15021"/>
    <w:rsid w:val="00D166AD"/>
    <w:rsid w:val="00D23077"/>
    <w:rsid w:val="00D24C7A"/>
    <w:rsid w:val="00D40409"/>
    <w:rsid w:val="00D41818"/>
    <w:rsid w:val="00D42EBE"/>
    <w:rsid w:val="00D432F6"/>
    <w:rsid w:val="00D63633"/>
    <w:rsid w:val="00D653B7"/>
    <w:rsid w:val="00D67F5F"/>
    <w:rsid w:val="00D716BF"/>
    <w:rsid w:val="00D831D0"/>
    <w:rsid w:val="00D875A7"/>
    <w:rsid w:val="00D94462"/>
    <w:rsid w:val="00D95E10"/>
    <w:rsid w:val="00DA1B86"/>
    <w:rsid w:val="00DA4D17"/>
    <w:rsid w:val="00DD0D23"/>
    <w:rsid w:val="00DD2E0C"/>
    <w:rsid w:val="00DD492A"/>
    <w:rsid w:val="00DE2D00"/>
    <w:rsid w:val="00E02500"/>
    <w:rsid w:val="00E139B1"/>
    <w:rsid w:val="00E13EC2"/>
    <w:rsid w:val="00E16946"/>
    <w:rsid w:val="00E172B5"/>
    <w:rsid w:val="00E21FFA"/>
    <w:rsid w:val="00E245EF"/>
    <w:rsid w:val="00E2468D"/>
    <w:rsid w:val="00E2538B"/>
    <w:rsid w:val="00E33318"/>
    <w:rsid w:val="00E4396D"/>
    <w:rsid w:val="00E56AAA"/>
    <w:rsid w:val="00E57E05"/>
    <w:rsid w:val="00E64E19"/>
    <w:rsid w:val="00E67CA0"/>
    <w:rsid w:val="00E71B90"/>
    <w:rsid w:val="00E72C6B"/>
    <w:rsid w:val="00E73989"/>
    <w:rsid w:val="00E73F86"/>
    <w:rsid w:val="00E82304"/>
    <w:rsid w:val="00E87DC6"/>
    <w:rsid w:val="00EA24D3"/>
    <w:rsid w:val="00EA7DD3"/>
    <w:rsid w:val="00EB1F28"/>
    <w:rsid w:val="00EB231F"/>
    <w:rsid w:val="00EB409A"/>
    <w:rsid w:val="00EC1970"/>
    <w:rsid w:val="00EC1C68"/>
    <w:rsid w:val="00EE4287"/>
    <w:rsid w:val="00EE6258"/>
    <w:rsid w:val="00EF1303"/>
    <w:rsid w:val="00F00545"/>
    <w:rsid w:val="00F23DE9"/>
    <w:rsid w:val="00F46220"/>
    <w:rsid w:val="00F53F2C"/>
    <w:rsid w:val="00F5473F"/>
    <w:rsid w:val="00F63ACE"/>
    <w:rsid w:val="00F65A52"/>
    <w:rsid w:val="00F65F97"/>
    <w:rsid w:val="00F73749"/>
    <w:rsid w:val="00F83A68"/>
    <w:rsid w:val="00F84276"/>
    <w:rsid w:val="00F90CC1"/>
    <w:rsid w:val="00F929E9"/>
    <w:rsid w:val="00F96E18"/>
    <w:rsid w:val="00FA7BAE"/>
    <w:rsid w:val="00FA7D06"/>
    <w:rsid w:val="00FB658A"/>
    <w:rsid w:val="00FB66C9"/>
    <w:rsid w:val="00FC3841"/>
    <w:rsid w:val="00FC59A8"/>
    <w:rsid w:val="00FD5E87"/>
    <w:rsid w:val="00FE26A5"/>
    <w:rsid w:val="00FE6C1E"/>
    <w:rsid w:val="00FF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3A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20"/>
    <w:pPr>
      <w:ind w:left="720"/>
      <w:contextualSpacing/>
    </w:pPr>
  </w:style>
  <w:style w:type="table" w:styleId="TableGrid">
    <w:name w:val="Table Grid"/>
    <w:basedOn w:val="TableNormal"/>
    <w:uiPriority w:val="39"/>
    <w:rsid w:val="00695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4430"/>
    <w:rPr>
      <w:sz w:val="16"/>
      <w:szCs w:val="16"/>
    </w:rPr>
  </w:style>
  <w:style w:type="paragraph" w:styleId="CommentText">
    <w:name w:val="annotation text"/>
    <w:basedOn w:val="Normal"/>
    <w:link w:val="CommentTextChar"/>
    <w:uiPriority w:val="99"/>
    <w:semiHidden/>
    <w:unhideWhenUsed/>
    <w:rsid w:val="00174430"/>
    <w:rPr>
      <w:sz w:val="20"/>
      <w:szCs w:val="20"/>
    </w:rPr>
  </w:style>
  <w:style w:type="character" w:customStyle="1" w:styleId="CommentTextChar">
    <w:name w:val="Comment Text Char"/>
    <w:basedOn w:val="DefaultParagraphFont"/>
    <w:link w:val="CommentText"/>
    <w:uiPriority w:val="99"/>
    <w:semiHidden/>
    <w:rsid w:val="00174430"/>
    <w:rPr>
      <w:sz w:val="20"/>
      <w:szCs w:val="20"/>
    </w:rPr>
  </w:style>
  <w:style w:type="paragraph" w:styleId="CommentSubject">
    <w:name w:val="annotation subject"/>
    <w:basedOn w:val="CommentText"/>
    <w:next w:val="CommentText"/>
    <w:link w:val="CommentSubjectChar"/>
    <w:uiPriority w:val="99"/>
    <w:semiHidden/>
    <w:unhideWhenUsed/>
    <w:rsid w:val="00174430"/>
    <w:rPr>
      <w:b/>
      <w:bCs/>
    </w:rPr>
  </w:style>
  <w:style w:type="character" w:customStyle="1" w:styleId="CommentSubjectChar">
    <w:name w:val="Comment Subject Char"/>
    <w:basedOn w:val="CommentTextChar"/>
    <w:link w:val="CommentSubject"/>
    <w:uiPriority w:val="99"/>
    <w:semiHidden/>
    <w:rsid w:val="00174430"/>
    <w:rPr>
      <w:b/>
      <w:bCs/>
      <w:sz w:val="20"/>
      <w:szCs w:val="20"/>
    </w:rPr>
  </w:style>
  <w:style w:type="paragraph" w:styleId="BalloonText">
    <w:name w:val="Balloon Text"/>
    <w:basedOn w:val="Normal"/>
    <w:link w:val="BalloonTextChar"/>
    <w:uiPriority w:val="99"/>
    <w:semiHidden/>
    <w:unhideWhenUsed/>
    <w:rsid w:val="001744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4430"/>
    <w:rPr>
      <w:rFonts w:ascii="Times New Roman" w:hAnsi="Times New Roman" w:cs="Times New Roman"/>
      <w:sz w:val="18"/>
      <w:szCs w:val="18"/>
    </w:rPr>
  </w:style>
  <w:style w:type="paragraph" w:styleId="Header">
    <w:name w:val="header"/>
    <w:basedOn w:val="Normal"/>
    <w:link w:val="HeaderChar"/>
    <w:uiPriority w:val="99"/>
    <w:unhideWhenUsed/>
    <w:rsid w:val="005679B2"/>
    <w:pPr>
      <w:tabs>
        <w:tab w:val="center" w:pos="4680"/>
        <w:tab w:val="right" w:pos="9360"/>
      </w:tabs>
    </w:pPr>
  </w:style>
  <w:style w:type="character" w:customStyle="1" w:styleId="HeaderChar">
    <w:name w:val="Header Char"/>
    <w:basedOn w:val="DefaultParagraphFont"/>
    <w:link w:val="Header"/>
    <w:uiPriority w:val="99"/>
    <w:rsid w:val="005679B2"/>
  </w:style>
  <w:style w:type="paragraph" w:styleId="Footer">
    <w:name w:val="footer"/>
    <w:basedOn w:val="Normal"/>
    <w:link w:val="FooterChar"/>
    <w:uiPriority w:val="99"/>
    <w:unhideWhenUsed/>
    <w:rsid w:val="005679B2"/>
    <w:pPr>
      <w:tabs>
        <w:tab w:val="center" w:pos="4680"/>
        <w:tab w:val="right" w:pos="9360"/>
      </w:tabs>
    </w:pPr>
  </w:style>
  <w:style w:type="character" w:customStyle="1" w:styleId="FooterChar">
    <w:name w:val="Footer Char"/>
    <w:basedOn w:val="DefaultParagraphFont"/>
    <w:link w:val="Footer"/>
    <w:uiPriority w:val="99"/>
    <w:rsid w:val="005679B2"/>
  </w:style>
  <w:style w:type="paragraph" w:styleId="Revision">
    <w:name w:val="Revision"/>
    <w:hidden/>
    <w:uiPriority w:val="99"/>
    <w:semiHidden/>
    <w:rsid w:val="005E35E0"/>
  </w:style>
  <w:style w:type="character" w:styleId="PageNumber">
    <w:name w:val="page number"/>
    <w:basedOn w:val="DefaultParagraphFont"/>
    <w:uiPriority w:val="99"/>
    <w:semiHidden/>
    <w:unhideWhenUsed/>
    <w:rsid w:val="00E72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Partee</dc:creator>
  <cp:keywords/>
  <dc:description/>
  <cp:lastModifiedBy>Ann Partee</cp:lastModifiedBy>
  <cp:revision>21</cp:revision>
  <dcterms:created xsi:type="dcterms:W3CDTF">2019-09-18T19:08:00Z</dcterms:created>
  <dcterms:modified xsi:type="dcterms:W3CDTF">2019-09-18T19:32:00Z</dcterms:modified>
</cp:coreProperties>
</file>