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Pr="001F6883" w:rsidR="00EE2702" w:rsidP="004B0473" w:rsidRDefault="00EE2702" w14:paraId="54BCCC45" w14:textId="6C77FCDF">
      <w:pPr>
        <w:pStyle w:val="Heading1"/>
        <w:jc w:val="center"/>
        <w:rPr>
          <w:rFonts w:ascii="Arial" w:hAnsi="Arial" w:cs="Arial"/>
          <w:b/>
          <w:bCs/>
          <w:color w:val="153D63" w:themeColor="text2" w:themeTint="E6"/>
        </w:rPr>
      </w:pPr>
      <w:bookmarkStart w:name="_Toc233645259" w:id="0"/>
      <w:r w:rsidRPr="001F6883">
        <w:rPr>
          <w:rFonts w:ascii="Arial" w:hAnsi="Arial" w:cs="Arial"/>
          <w:b/>
          <w:bCs/>
          <w:color w:val="153D63" w:themeColor="text2" w:themeTint="E6"/>
        </w:rPr>
        <w:t xml:space="preserve">CLASS® </w:t>
      </w:r>
      <w:r w:rsidR="009B1BC4">
        <w:rPr>
          <w:rFonts w:ascii="Arial" w:hAnsi="Arial" w:cs="Arial"/>
          <w:b/>
          <w:bCs/>
          <w:color w:val="153D63" w:themeColor="text2" w:themeTint="E6"/>
        </w:rPr>
        <w:t>Toddler</w:t>
      </w: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 – </w:t>
      </w:r>
      <w:r w:rsidRPr="009B1BC4" w:rsidR="009B1BC4">
        <w:rPr>
          <w:rFonts w:ascii="Arial" w:hAnsi="Arial" w:cs="Arial"/>
          <w:b/>
          <w:bCs/>
          <w:color w:val="153D63" w:themeColor="text2" w:themeTint="E6"/>
        </w:rPr>
        <w:t>Facilitation of Learning &amp; Development</w:t>
      </w:r>
      <w:r w:rsidRPr="009B1BC4" w:rsidR="009B1BC4">
        <w:rPr>
          <w:rFonts w:ascii="Arial" w:hAnsi="Arial" w:cs="Arial"/>
          <w:b/>
          <w:bCs/>
          <w:color w:val="153D63" w:themeColor="text2" w:themeTint="E6"/>
        </w:rPr>
        <w:t xml:space="preserve"> </w:t>
      </w:r>
      <w:r w:rsidRPr="001F6883">
        <w:rPr>
          <w:rFonts w:ascii="Arial" w:hAnsi="Arial" w:cs="Arial"/>
          <w:b/>
          <w:bCs/>
          <w:color w:val="153D63" w:themeColor="text2" w:themeTint="E6"/>
        </w:rPr>
        <w:t>(</w:t>
      </w:r>
      <w:r w:rsidR="009B1BC4">
        <w:rPr>
          <w:rFonts w:ascii="Arial" w:hAnsi="Arial" w:cs="Arial"/>
          <w:b/>
          <w:bCs/>
          <w:color w:val="153D63" w:themeColor="text2" w:themeTint="E6"/>
        </w:rPr>
        <w:t>FLD</w:t>
      </w:r>
      <w:r w:rsidRPr="001F6883">
        <w:rPr>
          <w:rFonts w:ascii="Arial" w:hAnsi="Arial" w:cs="Arial"/>
          <w:b/>
          <w:bCs/>
          <w:color w:val="153D63" w:themeColor="text2" w:themeTint="E6"/>
        </w:rPr>
        <w:t>)</w:t>
      </w:r>
      <w:bookmarkEnd w:id="0"/>
    </w:p>
    <w:p w:rsidR="009B1BC4" w:rsidP="004B0473" w:rsidRDefault="00EE2702" w14:paraId="469F0F76" w14:textId="77777777">
      <w:pPr>
        <w:pStyle w:val="Heading2"/>
        <w:spacing w:before="0" w:after="0"/>
        <w:rPr>
          <w:rFonts w:ascii="Arial" w:hAnsi="Arial" w:cs="Arial"/>
          <w:b/>
          <w:bCs/>
          <w:color w:val="153D63" w:themeColor="text2" w:themeTint="E6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Dimension: </w:t>
      </w:r>
      <w:r w:rsidRPr="009B1BC4" w:rsidR="009B1BC4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Facilitation of Learning &amp; Development</w:t>
      </w:r>
      <w:r w:rsidRPr="009B1BC4" w:rsidR="009B1BC4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 xml:space="preserve"> </w:t>
      </w:r>
    </w:p>
    <w:p w:rsidRPr="001F6883" w:rsidR="0097122D" w:rsidP="004B0473" w:rsidRDefault="00EE2702" w14:paraId="11F3603B" w14:textId="0DD50E89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Domain: </w:t>
      </w:r>
      <w:r w:rsidR="009B1BC4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Engaged Support for Learning</w:t>
      </w:r>
    </w:p>
    <w:p w:rsidRPr="0097122D" w:rsidR="0097122D" w:rsidP="0097122D" w:rsidRDefault="004B0473" w14:paraId="603EE789" w14:textId="6A7D46EE">
      <w:pPr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3E50811A">
                <wp:simplePos x="0" y="0"/>
                <wp:positionH relativeFrom="column">
                  <wp:posOffset>-406882</wp:posOffset>
                </wp:positionH>
                <wp:positionV relativeFrom="paragraph">
                  <wp:posOffset>162399</wp:posOffset>
                </wp:positionV>
                <wp:extent cx="7163435" cy="3424981"/>
                <wp:effectExtent l="12700" t="12700" r="12065" b="17145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42498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P="00A95084" w:rsidRDefault="00A95084" w14:paraId="59545444" w14:textId="77777777"/>
                          <w:p w:rsidR="00C6455F" w:rsidRDefault="00C6455F" w14:paraId="7DA985AC" w14:textId="77777777"/>
                          <w:p w:rsidR="001F6883" w:rsidRDefault="001F6883" w14:paraId="0049BE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F644ED4">
                <v:stroke joinstyle="miter"/>
                <v:path gradientshapeok="t" o:connecttype="rect"/>
              </v:shapetype>
              <v:shape id="Text Box 1" style="position:absolute;margin-left:-32.05pt;margin-top:12.8pt;width:564.05pt;height:269.7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o:spid="_x0000_s1026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">
                <v:textbox>
                  <w:txbxContent>
                    <w:p w:rsidR="00A95084" w:rsidP="00A95084" w:rsidRDefault="00A95084" w14:paraId="59545444" w14:textId="77777777"/>
                    <w:p w:rsidR="00C6455F" w:rsidRDefault="00C6455F" w14:paraId="7DA985AC" w14:textId="77777777"/>
                    <w:p w:rsidR="001F6883" w:rsidRDefault="001F6883" w14:paraId="0049BE69" w14:textId="77777777"/>
                  </w:txbxContent>
                </v:textbox>
              </v:shape>
            </w:pict>
          </mc:Fallback>
        </mc:AlternateContent>
      </w:r>
    </w:p>
    <w:p w:rsidRPr="0097122D" w:rsidR="0097122D" w:rsidP="0097122D" w:rsidRDefault="0097122D" w14:paraId="7DD76E71" w14:textId="74A7F560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6451E847" wp14:editId="13E37286">
            <wp:extent cx="553165" cy="553165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296" cy="5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KNOW</w:t>
      </w:r>
    </w:p>
    <w:p w:rsidRPr="007D7C29" w:rsidR="0097122D" w:rsidP="007D7C29" w:rsidRDefault="007D7C29" w14:paraId="32CEBD49" w14:textId="6CE03291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</w:rPr>
      </w:pPr>
      <w:r w:rsidRPr="007D7C29">
        <w:rPr>
          <w:rFonts w:ascii="Arial" w:hAnsi="Arial" w:cs="Arial"/>
          <w:b/>
          <w:bCs/>
          <w:color w:val="000000" w:themeColor="text1"/>
        </w:rPr>
        <w:t xml:space="preserve">Facilitation of Learning &amp; Development </w:t>
      </w:r>
      <w:r w:rsidRPr="007D7C29">
        <w:rPr>
          <w:rFonts w:ascii="Arial" w:hAnsi="Arial" w:cs="Arial"/>
          <w:color w:val="000000" w:themeColor="text1"/>
        </w:rPr>
        <w:t>considers how well</w:t>
      </w:r>
      <w:r w:rsidRPr="007D7C29">
        <w:rPr>
          <w:rFonts w:ascii="Arial" w:hAnsi="Arial" w:cs="Arial"/>
          <w:color w:val="000000" w:themeColor="text1"/>
        </w:rPr>
        <w:t xml:space="preserve"> </w:t>
      </w:r>
      <w:r w:rsidRPr="007D7C29">
        <w:rPr>
          <w:rFonts w:ascii="Arial" w:hAnsi="Arial" w:cs="Arial"/>
          <w:color w:val="000000" w:themeColor="text1"/>
        </w:rPr>
        <w:t>teachers facilitate activities to support children’s learning and</w:t>
      </w:r>
      <w:r w:rsidRPr="007D7C29">
        <w:rPr>
          <w:rFonts w:ascii="Arial" w:hAnsi="Arial" w:cs="Arial"/>
          <w:color w:val="000000" w:themeColor="text1"/>
        </w:rPr>
        <w:t xml:space="preserve"> </w:t>
      </w:r>
      <w:r w:rsidRPr="007D7C29">
        <w:rPr>
          <w:rFonts w:ascii="Arial" w:hAnsi="Arial" w:cs="Arial"/>
          <w:color w:val="000000" w:themeColor="text1"/>
        </w:rPr>
        <w:t>understanding.</w:t>
      </w:r>
    </w:p>
    <w:p w:rsidRPr="001F6883" w:rsidR="0097122D" w:rsidP="0097122D" w:rsidRDefault="0097122D" w14:paraId="40405876" w14:textId="5035039F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</w:rPr>
      </w:pPr>
      <w:r w:rsidRPr="00392D91">
        <w:rPr>
          <w:rFonts w:ascii="Arial" w:hAnsi="Arial" w:cs="Arial"/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BCPpc7dAAAACwEAAA8AAAAAAAAAAAAAAAAA4gQAAGRycy9kb3ducmV2LnhtbFBLBQYAAAAA&#13;&#10;BAAEAPMAAADsBQAAAAA=&#13;&#10;" w14:anchorId="7A45C46A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7D7C29">
        <w:rPr>
          <w:rFonts w:ascii="Arial" w:hAnsi="Arial" w:cs="Arial"/>
          <w:noProof/>
          <w:u w:val="single"/>
        </w:rPr>
        <w:t>Facilitation of Learning &amp; Development</w:t>
      </w:r>
      <w:r w:rsidRPr="001F6883">
        <w:rPr>
          <w:rFonts w:ascii="Arial" w:hAnsi="Arial" w:cs="Arial"/>
          <w:color w:val="000000" w:themeColor="text1"/>
          <w:u w:val="single"/>
        </w:rPr>
        <w:t xml:space="preserve"> Indicators:</w:t>
      </w:r>
    </w:p>
    <w:p w:rsidRPr="007D7C29" w:rsidR="007D7C29" w:rsidP="007D7C29" w:rsidRDefault="007D7C29" w14:paraId="274C2AD4" w14:textId="28188F44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7D7C29">
        <w:rPr>
          <w:rFonts w:ascii="Arial" w:hAnsi="Arial" w:cs="Arial"/>
          <w:b/>
          <w:bCs/>
          <w:i/>
          <w:iCs/>
          <w:color w:val="000000" w:themeColor="text1"/>
        </w:rPr>
        <w:t>Actively Facilitate Exploration</w:t>
      </w:r>
      <w:r w:rsidRPr="007D7C29">
        <w:rPr>
          <w:rFonts w:ascii="Arial" w:hAnsi="Arial" w:cs="Arial"/>
          <w:i/>
          <w:iCs/>
          <w:color w:val="000000" w:themeColor="text1"/>
        </w:rPr>
        <w:t xml:space="preserve"> and learning throughout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7D7C29">
        <w:rPr>
          <w:rFonts w:ascii="Arial" w:hAnsi="Arial" w:cs="Arial"/>
          <w:i/>
          <w:iCs/>
          <w:color w:val="000000" w:themeColor="text1"/>
        </w:rPr>
        <w:t>the day.</w:t>
      </w:r>
    </w:p>
    <w:p w:rsidRPr="007D7C29" w:rsidR="007D7C29" w:rsidP="007D7C29" w:rsidRDefault="007D7C29" w14:paraId="494739E9" w14:textId="3388AA1F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7D7C29">
        <w:rPr>
          <w:rFonts w:ascii="Arial" w:hAnsi="Arial" w:cs="Arial"/>
          <w:b/>
          <w:bCs/>
          <w:i/>
          <w:iCs/>
          <w:color w:val="000000" w:themeColor="text1"/>
        </w:rPr>
        <w:t>Expand Children’s Thinking</w:t>
      </w:r>
      <w:r w:rsidRPr="007D7C29">
        <w:rPr>
          <w:rFonts w:ascii="Arial" w:hAnsi="Arial" w:cs="Arial"/>
          <w:i/>
          <w:iCs/>
          <w:color w:val="000000" w:themeColor="text1"/>
        </w:rPr>
        <w:t xml:space="preserve"> by connecting information to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7D7C29">
        <w:rPr>
          <w:rFonts w:ascii="Arial" w:hAnsi="Arial" w:cs="Arial"/>
          <w:i/>
          <w:iCs/>
          <w:color w:val="000000" w:themeColor="text1"/>
        </w:rPr>
        <w:t>children’s lives, integrating concepts, and promoting</w:t>
      </w:r>
      <w:r w:rsidRPr="007D7C29">
        <w:rPr>
          <w:rFonts w:ascii="Arial" w:hAnsi="Arial" w:cs="Arial"/>
          <w:i/>
          <w:iCs/>
          <w:color w:val="000000" w:themeColor="text1"/>
        </w:rPr>
        <w:t xml:space="preserve"> </w:t>
      </w:r>
      <w:r w:rsidRPr="007D7C29">
        <w:rPr>
          <w:rFonts w:ascii="Arial" w:hAnsi="Arial" w:cs="Arial"/>
          <w:i/>
          <w:iCs/>
          <w:color w:val="000000" w:themeColor="text1"/>
        </w:rPr>
        <w:t>problem-solving and prediction.</w:t>
      </w:r>
    </w:p>
    <w:p w:rsidRPr="007D7C29" w:rsidR="007D7C29" w:rsidP="117A5771" w:rsidRDefault="007D7C29" w14:paraId="2BB9AB1D" w14:textId="47757CDF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 w:val="1"/>
          <w:iCs w:val="1"/>
          <w:color w:val="000000" w:themeColor="text1"/>
        </w:rPr>
      </w:pPr>
      <w:r w:rsidRPr="117A5771" w:rsidR="117A5771">
        <w:rPr>
          <w:rFonts w:ascii="Arial" w:hAnsi="Arial" w:cs="Arial"/>
          <w:i w:val="1"/>
          <w:iCs w:val="1"/>
          <w:color w:val="000000" w:themeColor="text1" w:themeTint="FF" w:themeShade="FF"/>
        </w:rPr>
        <w:t xml:space="preserve">Ensure children are </w:t>
      </w:r>
      <w:r w:rsidRPr="117A5771" w:rsidR="117A5771">
        <w:rPr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</w:rPr>
        <w:t>Actively Engaged</w:t>
      </w:r>
      <w:r w:rsidRPr="117A5771" w:rsidR="117A5771">
        <w:rPr>
          <w:rFonts w:ascii="Arial" w:hAnsi="Arial" w:cs="Arial"/>
          <w:i w:val="1"/>
          <w:iCs w:val="1"/>
          <w:color w:val="000000" w:themeColor="text1" w:themeTint="FF" w:themeShade="FF"/>
        </w:rPr>
        <w:t xml:space="preserve"> in activities and routines.</w:t>
      </w:r>
    </w:p>
    <w:p w:rsidRPr="001F6883" w:rsidR="0097122D" w:rsidP="0097122D" w:rsidRDefault="007D7C29" w14:paraId="714E7B56" w14:textId="09C4EDEF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</w:rPr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343445C7">
                <wp:simplePos x="0" y="0"/>
                <wp:positionH relativeFrom="column">
                  <wp:posOffset>-6985</wp:posOffset>
                </wp:positionH>
                <wp:positionV relativeFrom="paragraph">
                  <wp:posOffset>56901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style="position:absolute;margin-left:-.55pt;margin-top:4.5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ed="f" strokecolor="#0f4761 [2404]" strokeweight="1pt" arcsize="10923f" w14:anchorId="01A090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">
                <v:stroke joinstyle="miter"/>
              </v:roundrect>
            </w:pict>
          </mc:Fallback>
        </mc:AlternateContent>
      </w:r>
    </w:p>
    <w:p w:rsidRPr="001F6883" w:rsidR="0097122D" w:rsidP="0097122D" w:rsidRDefault="0097122D" w14:paraId="6ADE7DC3" w14:textId="0EEBEA15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</w:rPr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4E91FEEB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DRbyQ/dAAAACwEAAA8AAAAAAAAAAAAAAAAA4gQAAGRycy9kb3ducmV2LnhtbFBLBQYAAAAA&#13;&#10;BAAEAPMAAADsBQAAAAA=&#13;&#10;" w14:anchorId="62545CFC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1F6883">
        <w:rPr>
          <w:rFonts w:ascii="Arial" w:hAnsi="Arial" w:cs="Arial"/>
        </w:rPr>
        <w:t xml:space="preserve">        </w:t>
      </w:r>
      <w:hyperlink w:history="1" r:id="rId9">
        <w:r w:rsidRPr="001F6883">
          <w:rPr>
            <w:rStyle w:val="Hyperlink"/>
            <w:rFonts w:ascii="Arial" w:hAnsi="Arial" w:cs="Arial"/>
            <w:color w:val="000000" w:themeColor="text1"/>
          </w:rPr>
          <w:t>Anchor Indicator</w:t>
        </w:r>
      </w:hyperlink>
      <w:r w:rsidRPr="001F6883">
        <w:rPr>
          <w:rFonts w:ascii="Arial" w:hAnsi="Arial" w:cs="Arial"/>
          <w:color w:val="000000" w:themeColor="text1"/>
        </w:rPr>
        <w:t xml:space="preserve">: </w:t>
      </w:r>
      <w:r w:rsidR="007D7C29">
        <w:rPr>
          <w:rFonts w:ascii="Arial" w:hAnsi="Arial" w:cs="Arial"/>
          <w:b/>
          <w:bCs/>
          <w:color w:val="000000" w:themeColor="text1"/>
        </w:rPr>
        <w:t>Effective Facilitation</w:t>
      </w:r>
    </w:p>
    <w:p w:rsidRPr="001F6883" w:rsidR="0097122D" w:rsidP="0097122D" w:rsidRDefault="0097122D" w14:paraId="3AE7F9B3" w14:textId="6A6041B0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1F6883">
        <w:rPr>
          <w:rFonts w:ascii="Arial" w:hAnsi="Arial" w:cs="Arial"/>
          <w:i/>
          <w:iCs/>
          <w:color w:val="000000" w:themeColor="text1"/>
        </w:rPr>
        <w:t xml:space="preserve">        Foundational, easy to understand &amp; practice – a good starting point!</w:t>
      </w:r>
    </w:p>
    <w:p w:rsidRPr="001F6883" w:rsidR="0097122D" w:rsidP="0097122D" w:rsidRDefault="0097122D" w14:paraId="65DC7D27" w14:textId="746BADE0">
      <w:pPr>
        <w:rPr>
          <w:rFonts w:ascii="Arial" w:hAnsi="Arial" w:cs="Arial"/>
          <w:sz w:val="40"/>
          <w:szCs w:val="40"/>
        </w:rPr>
      </w:pPr>
      <w:r w:rsidRPr="001F6883">
        <w:rPr>
          <w:rFonts w:ascii="Arial" w:hAnsi="Arial" w:cs="Arial"/>
        </w:rPr>
        <w:t>Reference: Teachstone CLASS®</w:t>
      </w:r>
      <w:r w:rsidRPr="001F6883" w:rsidR="00130EAD">
        <w:rPr>
          <w:rFonts w:ascii="Arial" w:hAnsi="Arial" w:cs="Arial"/>
        </w:rPr>
        <w:t xml:space="preserve"> </w:t>
      </w:r>
      <w:r w:rsidRPr="001F6883">
        <w:rPr>
          <w:rFonts w:ascii="Arial" w:hAnsi="Arial" w:cs="Arial"/>
        </w:rPr>
        <w:t>2008 Manual</w:t>
      </w:r>
    </w:p>
    <w:p w:rsidR="0097122D" w:rsidP="0097122D" w:rsidRDefault="0097122D" w14:paraId="507D291F" w14:textId="7EFB02A6">
      <w:pPr>
        <w:spacing w:after="0"/>
        <w:rPr>
          <w:sz w:val="8"/>
          <w:szCs w:val="8"/>
        </w:rPr>
      </w:pPr>
    </w:p>
    <w:p w:rsidR="0097122D" w:rsidP="0097122D" w:rsidRDefault="004B0473" w14:paraId="2AF3AAA7" w14:textId="05404299">
      <w:pPr>
        <w:spacing w:after="0"/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10A9B3EA">
                <wp:simplePos x="0" y="0"/>
                <wp:positionH relativeFrom="column">
                  <wp:posOffset>-405086</wp:posOffset>
                </wp:positionH>
                <wp:positionV relativeFrom="paragraph">
                  <wp:posOffset>141145</wp:posOffset>
                </wp:positionV>
                <wp:extent cx="7163435" cy="1705742"/>
                <wp:effectExtent l="12700" t="12700" r="12065" b="889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0574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RDefault="00A95084" w14:paraId="5DFA92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-31.9pt;margin-top:11.1pt;width:564.05pt;height:134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0f4761 [2404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" w14:anchorId="43CCEB74">
                <v:textbox>
                  <w:txbxContent>
                    <w:p w:rsidR="00A95084" w:rsidRDefault="00A95084" w14:paraId="5DFA9269" w14:textId="77777777"/>
                  </w:txbxContent>
                </v:textbox>
              </v:shape>
            </w:pict>
          </mc:Fallback>
        </mc:AlternateContent>
      </w:r>
    </w:p>
    <w:p w:rsidR="0097122D" w:rsidP="0097122D" w:rsidRDefault="0097122D" w14:paraId="080CA866" w14:textId="782876F3">
      <w:pPr>
        <w:spacing w:after="0"/>
        <w:rPr>
          <w:sz w:val="8"/>
          <w:szCs w:val="8"/>
        </w:rPr>
      </w:pPr>
    </w:p>
    <w:p w:rsidRPr="0097122D" w:rsidR="0097122D" w:rsidP="0097122D" w:rsidRDefault="0097122D" w14:paraId="1C94D3A0" w14:textId="234D6347">
      <w:pPr>
        <w:spacing w:after="0"/>
        <w:rPr>
          <w:sz w:val="8"/>
          <w:szCs w:val="8"/>
        </w:rPr>
      </w:pPr>
    </w:p>
    <w:p w:rsidRPr="001F6883" w:rsidR="0097122D" w:rsidP="0097122D" w:rsidRDefault="0097122D" w14:paraId="59328D33" w14:textId="1FBA5871">
      <w:pPr>
        <w:rPr>
          <w:rFonts w:ascii="Arial" w:hAnsi="Arial" w:cs="Arial"/>
          <w:sz w:val="40"/>
          <w:szCs w:val="40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5683FEEA" wp14:editId="6E860ADE">
            <wp:extent cx="553085" cy="277664"/>
            <wp:effectExtent l="0" t="0" r="5715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0" cy="280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SEE</w:t>
      </w:r>
    </w:p>
    <w:p w:rsidRPr="009654A8" w:rsidR="00A95084" w:rsidP="001F6883" w:rsidRDefault="00A95084" w14:paraId="10BB5914" w14:textId="55464D87">
      <w:pPr>
        <w:rPr>
          <w:rFonts w:ascii="Arial" w:hAnsi="Arial" w:cs="Arial"/>
          <w:b/>
          <w:bCs/>
        </w:rPr>
      </w:pPr>
      <w:r w:rsidRPr="001F6883">
        <w:rPr>
          <w:rFonts w:ascii="Arial" w:hAnsi="Arial" w:cs="Arial"/>
          <w:b/>
          <w:bCs/>
        </w:rPr>
        <w:t>Watch</w:t>
      </w:r>
      <w:r w:rsidRPr="001F6883" w:rsidR="001F6883">
        <w:rPr>
          <w:rFonts w:ascii="Arial" w:hAnsi="Arial" w:cs="Arial"/>
          <w:b/>
          <w:bCs/>
        </w:rPr>
        <w:t xml:space="preserve"> an</w:t>
      </w:r>
      <w:r w:rsidRPr="001F6883">
        <w:rPr>
          <w:rFonts w:ascii="Arial" w:hAnsi="Arial" w:cs="Arial"/>
          <w:b/>
          <w:bCs/>
        </w:rPr>
        <w:t xml:space="preserve"> </w:t>
      </w:r>
      <w:r w:rsidRPr="009654A8">
        <w:rPr>
          <w:rFonts w:ascii="Arial" w:hAnsi="Arial" w:cs="Arial"/>
          <w:b/>
          <w:bCs/>
        </w:rPr>
        <w:t>exemplar video:</w:t>
      </w:r>
    </w:p>
    <w:p w:rsidRPr="009654A8" w:rsidR="00A95084" w:rsidP="001F6883" w:rsidRDefault="00A95084" w14:paraId="7E551F31" w14:textId="5CE5F63A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1">
        <w:r w:rsidR="00EA3FA9">
          <w:rPr>
            <w:rStyle w:val="Hyperlink"/>
            <w:rFonts w:ascii="Arial" w:hAnsi="Arial" w:cs="Arial"/>
            <w:color w:val="215E99" w:themeColor="text2" w:themeTint="BF"/>
          </w:rPr>
          <w:t>Guiding Exploration with Colored Pegs and Bugs</w:t>
        </w:r>
      </w:hyperlink>
    </w:p>
    <w:p w:rsidRPr="009654A8" w:rsidR="00A95084" w:rsidP="001F6883" w:rsidRDefault="00A95084" w14:paraId="219AD721" w14:textId="1CEC4152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2">
        <w:r w:rsidR="00EA3FA9">
          <w:rPr>
            <w:rStyle w:val="Hyperlink"/>
            <w:rFonts w:ascii="Arial" w:hAnsi="Arial" w:eastAsia="+mn-ea" w:cs="Arial"/>
            <w:color w:val="215E99" w:themeColor="text2" w:themeTint="BF"/>
            <w:kern w:val="24"/>
            <w14:ligatures w14:val="none"/>
          </w:rPr>
          <w:t>Facilitating in Dramatic Play</w:t>
        </w:r>
      </w:hyperlink>
    </w:p>
    <w:p w:rsidRPr="009654A8" w:rsidR="0097122D" w:rsidP="001F6883" w:rsidRDefault="0097122D" w14:paraId="30DA99D8" w14:textId="4FE1709F">
      <w:pPr>
        <w:rPr>
          <w:rFonts w:ascii="Arial" w:hAnsi="Arial" w:eastAsia="+mn-ea" w:cs="Arial"/>
          <w:color w:val="000000" w:themeColor="text1"/>
          <w:kern w:val="24"/>
          <w14:ligatures w14:val="none"/>
        </w:rPr>
      </w:pPr>
      <w:r w:rsidRPr="009654A8">
        <w:rPr>
          <w:rFonts w:ascii="Arial" w:hAnsi="Arial" w:eastAsia="+mn-ea" w:cs="Arial"/>
          <w:color w:val="000000" w:themeColor="text1"/>
          <w:kern w:val="24"/>
          <w14:ligatures w14:val="none"/>
        </w:rPr>
        <w:t>Re</w:t>
      </w:r>
      <w:r w:rsidRPr="009654A8" w:rsidR="00A95084">
        <w:rPr>
          <w:rFonts w:ascii="Arial" w:hAnsi="Arial" w:eastAsia="+mn-ea" w:cs="Arial"/>
          <w:color w:val="000000" w:themeColor="text1"/>
          <w:kern w:val="24"/>
          <w14:ligatures w14:val="none"/>
        </w:rPr>
        <w:t>ference: Louisiana Department of Education/Picard Center</w:t>
      </w:r>
    </w:p>
    <w:p w:rsidRPr="009654A8" w:rsidR="0097122D" w:rsidP="0097122D" w:rsidRDefault="0097122D" w14:paraId="3C641116" w14:textId="753EE311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9654A8" w:rsidR="0097122D" w:rsidP="0097122D" w:rsidRDefault="00AB50CC" w14:paraId="7D92E731" w14:textId="4ADFABE9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  <w:r w:rsidRPr="009654A8"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557CC7F5">
                <wp:simplePos x="0" y="0"/>
                <wp:positionH relativeFrom="column">
                  <wp:posOffset>-406882</wp:posOffset>
                </wp:positionH>
                <wp:positionV relativeFrom="paragraph">
                  <wp:posOffset>129379</wp:posOffset>
                </wp:positionV>
                <wp:extent cx="7163435" cy="1920272"/>
                <wp:effectExtent l="12700" t="12700" r="12065" b="10160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92027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97122D" w:rsidP="0097122D" w:rsidRDefault="0097122D" w14:paraId="3BBD5D86" w14:textId="6E44859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-32.05pt;margin-top:10.2pt;width:564.05pt;height:151.2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" w14:anchorId="72D34EB3">
                <v:textbox>
                  <w:txbxContent>
                    <w:p w:rsidR="0097122D" w:rsidP="0097122D" w:rsidRDefault="0097122D" w14:paraId="3BBD5D86" w14:textId="6E448597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Pr="009654A8" w:rsidR="0097122D" w:rsidP="0097122D" w:rsidRDefault="0097122D" w14:paraId="3B73D1BA" w14:textId="12C8FDDB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9654A8" w:rsidR="0097122D" w:rsidP="0097122D" w:rsidRDefault="0097122D" w14:paraId="08BE79DE" w14:textId="7F1361C7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9654A8" w:rsidR="0097122D" w:rsidP="0097122D" w:rsidRDefault="0097122D" w14:paraId="0F3D8FE8" w14:textId="63C0ECC6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9654A8" w:rsidR="0097122D" w:rsidP="00A95084" w:rsidRDefault="0097122D" w14:paraId="044A512D" w14:textId="4FDF0733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</w:rPr>
      </w:pPr>
      <w:r w:rsidRPr="009654A8">
        <w:rPr>
          <w:rFonts w:ascii="Times New Roman" w:hAnsi="Times New Roman" w:cs="Times New Roman"/>
          <w:noProof/>
        </w:rPr>
        <w:drawing>
          <wp:inline distT="0" distB="0" distL="0" distR="0" wp14:anchorId="4B2DC8FA" wp14:editId="09D120AC">
            <wp:extent cx="553085" cy="545508"/>
            <wp:effectExtent l="0" t="0" r="0" b="635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54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54A8">
        <w:rPr>
          <w:rStyle w:val="Heading3Char"/>
          <w:rFonts w:ascii="Arial" w:hAnsi="Arial" w:cs="Arial"/>
          <w:b/>
          <w:bCs/>
          <w:sz w:val="36"/>
          <w:szCs w:val="36"/>
        </w:rPr>
        <w:t>DO</w:t>
      </w:r>
    </w:p>
    <w:p w:rsidRPr="009654A8" w:rsidR="0097122D" w:rsidP="001F6883" w:rsidRDefault="0097122D" w14:paraId="0768490C" w14:textId="6BA4AF5C">
      <w:pPr>
        <w:rPr>
          <w:rFonts w:ascii="Arial" w:hAnsi="Arial" w:cs="Arial"/>
          <w:b/>
          <w:bCs/>
        </w:rPr>
      </w:pPr>
      <w:r w:rsidRPr="009654A8">
        <w:rPr>
          <w:rFonts w:ascii="Arial" w:hAnsi="Arial" w:cs="Arial"/>
          <w:b/>
          <w:bCs/>
        </w:rPr>
        <w:t xml:space="preserve">What ideas do you have to grow </w:t>
      </w:r>
      <w:r w:rsidRPr="009654A8" w:rsidR="008D6E16">
        <w:rPr>
          <w:rFonts w:ascii="Arial" w:hAnsi="Arial" w:cs="Arial"/>
          <w:b/>
          <w:bCs/>
          <w:u w:val="single"/>
        </w:rPr>
        <w:t xml:space="preserve">Facilitation of Learning &amp; Development </w:t>
      </w:r>
      <w:r w:rsidRPr="009654A8">
        <w:rPr>
          <w:rFonts w:ascii="Arial" w:hAnsi="Arial" w:cs="Arial"/>
          <w:b/>
          <w:bCs/>
        </w:rPr>
        <w:t>in your classroom/program?</w:t>
      </w:r>
    </w:p>
    <w:p w:rsidRPr="001F6883" w:rsidR="0097122D" w:rsidP="00AB50CC" w:rsidRDefault="0097122D" w14:paraId="6AE00658" w14:textId="0156D2B4">
      <w:pPr>
        <w:shd w:val="clear" w:color="auto" w:fill="FFFFFF" w:themeFill="background1"/>
        <w:spacing w:after="0"/>
        <w:rPr>
          <w:rFonts w:ascii="Arial" w:hAnsi="Arial" w:cs="Arial"/>
        </w:rPr>
      </w:pPr>
      <w:r w:rsidRPr="513B1E9C" w:rsidR="513B1E9C">
        <w:rPr>
          <w:rFonts w:ascii="Arial" w:hAnsi="Arial" w:cs="Arial"/>
        </w:rPr>
        <w:t xml:space="preserve">Explore more examples and helpful tips in our VECC </w:t>
      </w:r>
      <w:hyperlink r:id="Re6a49d01a5364913">
        <w:r w:rsidRPr="513B1E9C" w:rsidR="513B1E9C">
          <w:rPr>
            <w:rStyle w:val="Hyperlink"/>
            <w:rFonts w:ascii="Arial" w:hAnsi="Arial" w:cs="Arial"/>
          </w:rPr>
          <w:t>Facilitation of Learning &amp; Development mini-CLASS video</w:t>
        </w:r>
      </w:hyperlink>
      <w:r w:rsidRPr="513B1E9C" w:rsidR="513B1E9C">
        <w:rPr>
          <w:rFonts w:ascii="Arial" w:hAnsi="Arial" w:cs="Arial"/>
        </w:rPr>
        <w:t>, and your CLASS Dimensions</w:t>
      </w:r>
      <w:r w:rsidRPr="513B1E9C" w:rsidR="513B1E9C">
        <w:rPr>
          <w:rFonts w:ascii="Arial" w:hAnsi="Arial" w:cs="Arial"/>
        </w:rPr>
        <w:t xml:space="preserve"> Guide </w:t>
      </w:r>
      <w:r w:rsidRPr="513B1E9C" w:rsidR="513B1E9C">
        <w:rPr>
          <w:rFonts w:ascii="Apple Color Emoji" w:hAnsi="Apple Color Emoji" w:eastAsia="Segoe UI Emoji" w:cs="Apple Color Emoji"/>
        </w:rPr>
        <w:t>😊</w:t>
      </w:r>
    </w:p>
    <w:sectPr w:rsidRPr="001F6883" w:rsidR="0097122D" w:rsidSect="0097122D">
      <w:headerReference w:type="default" r:id="rId15"/>
      <w:pgSz w:w="12240" w:h="15840" w:orient="portrait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93191" w:rsidP="00EE2702" w:rsidRDefault="00193191" w14:paraId="685AC2D2" w14:textId="77777777">
      <w:pPr>
        <w:spacing w:after="0" w:line="240" w:lineRule="auto"/>
      </w:pPr>
      <w:r>
        <w:separator/>
      </w:r>
    </w:p>
  </w:endnote>
  <w:endnote w:type="continuationSeparator" w:id="0">
    <w:p w:rsidR="00193191" w:rsidP="00EE2702" w:rsidRDefault="00193191" w14:paraId="40129A4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93191" w:rsidP="00EE2702" w:rsidRDefault="00193191" w14:paraId="35471B19" w14:textId="77777777">
      <w:pPr>
        <w:spacing w:after="0" w:line="240" w:lineRule="auto"/>
      </w:pPr>
      <w:r>
        <w:separator/>
      </w:r>
    </w:p>
  </w:footnote>
  <w:footnote w:type="continuationSeparator" w:id="0">
    <w:p w:rsidR="00193191" w:rsidP="00EE2702" w:rsidRDefault="00193191" w14:paraId="6067F07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E2702" w:rsidP="00EE2702" w:rsidRDefault="00EE2702" w14:paraId="27D3A300" w14:textId="07899EE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1" style="width:37.35pt;height:37.35pt;visibility:visible;mso-wrap-style:square" alt="A pair of orange eyes" o:spid="_x0000_i1025" o:bullet="t" type="#_x0000_t75">
        <v:imagedata cropleft="-1372f" croptop="16464f" cropright="1351f" cropbottom="16162f" o:title="A pair of orange eyes" r:id="rId1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4"/>
  </w:num>
  <w:num w:numId="4" w16cid:durableId="729691820">
    <w:abstractNumId w:val="3"/>
  </w:num>
  <w:num w:numId="5" w16cid:durableId="1551844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E7BF3"/>
    <w:rsid w:val="00130EAD"/>
    <w:rsid w:val="00193191"/>
    <w:rsid w:val="001F6883"/>
    <w:rsid w:val="002102AB"/>
    <w:rsid w:val="002240CD"/>
    <w:rsid w:val="00313E3A"/>
    <w:rsid w:val="003140A7"/>
    <w:rsid w:val="003774F3"/>
    <w:rsid w:val="00392D91"/>
    <w:rsid w:val="003B1D6C"/>
    <w:rsid w:val="003B1EB9"/>
    <w:rsid w:val="003B6E3A"/>
    <w:rsid w:val="00433640"/>
    <w:rsid w:val="004B0473"/>
    <w:rsid w:val="004F580D"/>
    <w:rsid w:val="00614D13"/>
    <w:rsid w:val="006725E1"/>
    <w:rsid w:val="00716F86"/>
    <w:rsid w:val="00775239"/>
    <w:rsid w:val="007D7C29"/>
    <w:rsid w:val="007F0DD9"/>
    <w:rsid w:val="008128F3"/>
    <w:rsid w:val="00864358"/>
    <w:rsid w:val="00865380"/>
    <w:rsid w:val="008A47EC"/>
    <w:rsid w:val="008B3F12"/>
    <w:rsid w:val="008D6E16"/>
    <w:rsid w:val="009654A8"/>
    <w:rsid w:val="0097122D"/>
    <w:rsid w:val="009B1BC4"/>
    <w:rsid w:val="009B2B7A"/>
    <w:rsid w:val="009C3A6E"/>
    <w:rsid w:val="009D5359"/>
    <w:rsid w:val="00A003D2"/>
    <w:rsid w:val="00A95084"/>
    <w:rsid w:val="00AB50CC"/>
    <w:rsid w:val="00AC1D07"/>
    <w:rsid w:val="00B8425E"/>
    <w:rsid w:val="00C042B4"/>
    <w:rsid w:val="00C6455F"/>
    <w:rsid w:val="00CA4959"/>
    <w:rsid w:val="00CB626A"/>
    <w:rsid w:val="00D127F8"/>
    <w:rsid w:val="00D3720B"/>
    <w:rsid w:val="00D37982"/>
    <w:rsid w:val="00DB4127"/>
    <w:rsid w:val="00DE05F2"/>
    <w:rsid w:val="00E03838"/>
    <w:rsid w:val="00E346CD"/>
    <w:rsid w:val="00E3748F"/>
    <w:rsid w:val="00EA3FA9"/>
    <w:rsid w:val="00EE2702"/>
    <w:rsid w:val="00F015D3"/>
    <w:rsid w:val="00F93584"/>
    <w:rsid w:val="00FB6BAC"/>
    <w:rsid w:val="00FC3648"/>
    <w:rsid w:val="117A5771"/>
    <w:rsid w:val="513B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E27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4.pn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youtube.com/watch?v=YmACB8WXE-Y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www.youtube.com/watch?v=WiqFoR-BufE" TargetMode="External" Id="rId11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hyperlink" Target="https://info.teachstone.com/hubfs/Client%20Success/Clients/Virginia/CLASS_ObservationReport_AnchorIndicators.pdf" TargetMode="External" Id="rId9" /><Relationship Type="http://schemas.openxmlformats.org/officeDocument/2006/relationships/hyperlink" Target="https://myuva-my.sharepoint.com/:v:/g/personal/bll9xa_virginia_edu/IQDNAknvccmdQaaFo2OnNVNSAb73rpcIXmR4lJQeZhrBckA?e=WuoLag" TargetMode="External" Id="Re6a49d01a536491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Know-See-Do for CLASS Toddler Facilitation of Learning &amp; Development </dc:title>
  <dc:subject/>
  <dc:creator>Therber, Grace (ddu3wh)</dc:creator>
  <keywords/>
  <dc:description/>
  <lastModifiedBy>Myia Elaine Johnson</lastModifiedBy>
  <revision>9</revision>
  <dcterms:created xsi:type="dcterms:W3CDTF">2026-06-09T22:01:00.0000000Z</dcterms:created>
  <dcterms:modified xsi:type="dcterms:W3CDTF">2026-07-16T20:16:42.9364449Z</dcterms:modified>
  <category/>
</coreProperties>
</file>